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020C" w:rsidRDefault="00EF745C">
      <w:r>
        <w:t xml:space="preserve">I lupi nella mitologia norrena rivestono un ruolo molto importante. In generale sono associati alle forze del male e alle tenebre e sono legati a esseri malvagi e perversi come i giganti e le streghe. Essi hanno spesso un nome parlante e una genealogia ben definita e alcuni di essi sono coinvolti nei cicli cosmici dell’alternarsi della luce e dell’oscurità. Particolarmente significativo è l’episodio che narra dell’incatenamento del lupo </w:t>
      </w:r>
      <w:proofErr w:type="spellStart"/>
      <w:r>
        <w:t>Fenrir</w:t>
      </w:r>
      <w:proofErr w:type="spellEnd"/>
      <w:r>
        <w:t xml:space="preserve"> da parte degli dei, allo scopo di neutralizzarlo e renderlo impotente con l’inganno e l’uso della magia. Questo episodio, cui si accenna in diverse fonti, è narrato con dovizia di particolari da </w:t>
      </w:r>
      <w:proofErr w:type="spellStart"/>
      <w:r>
        <w:t>Snorri</w:t>
      </w:r>
      <w:proofErr w:type="spellEnd"/>
      <w:r>
        <w:t xml:space="preserve"> </w:t>
      </w:r>
      <w:proofErr w:type="spellStart"/>
      <w:r>
        <w:t>Sturluson</w:t>
      </w:r>
      <w:proofErr w:type="spellEnd"/>
      <w:r>
        <w:t xml:space="preserve"> e si presta a diverse chiavi di lettura, non solo come </w:t>
      </w:r>
      <w:r w:rsidR="001F22EF">
        <w:t xml:space="preserve">espediente necessario per il mantenimento dell’ordine cosmico, ma anche in funzione mitopoietica e di ridefinizione del ruolo del dio norreno </w:t>
      </w:r>
      <w:proofErr w:type="spellStart"/>
      <w:r w:rsidR="001F22EF">
        <w:t>Tyr</w:t>
      </w:r>
      <w:proofErr w:type="spellEnd"/>
      <w:r w:rsidR="00724C9A">
        <w:t xml:space="preserve"> all’interno dell’olimpo norreno</w:t>
      </w:r>
      <w:r w:rsidR="001F22EF">
        <w:t xml:space="preserve">. Scopo del mio intervento sarà di mettere in luce diverse possibili interpretazioni del mito stesso. </w:t>
      </w:r>
    </w:p>
    <w:p w:rsidR="00724C9A" w:rsidRDefault="00724C9A"/>
    <w:p w:rsidR="00724C9A" w:rsidRDefault="00724C9A" w:rsidP="00724C9A">
      <w:bookmarkStart w:id="0" w:name="_GoBack"/>
      <w:proofErr w:type="spellStart"/>
      <w:r>
        <w:t>Wolves</w:t>
      </w:r>
      <w:proofErr w:type="spellEnd"/>
      <w:r>
        <w:t xml:space="preserve"> play a </w:t>
      </w:r>
      <w:proofErr w:type="spellStart"/>
      <w:r>
        <w:t>very</w:t>
      </w:r>
      <w:proofErr w:type="spellEnd"/>
      <w:r>
        <w:t xml:space="preserve"> </w:t>
      </w:r>
      <w:proofErr w:type="spellStart"/>
      <w:r>
        <w:t>important</w:t>
      </w:r>
      <w:proofErr w:type="spellEnd"/>
      <w:r>
        <w:t xml:space="preserve"> </w:t>
      </w:r>
      <w:proofErr w:type="spellStart"/>
      <w:r>
        <w:t>role</w:t>
      </w:r>
      <w:proofErr w:type="spellEnd"/>
      <w:r>
        <w:t xml:space="preserve"> in </w:t>
      </w:r>
      <w:proofErr w:type="spellStart"/>
      <w:r>
        <w:t>Norse</w:t>
      </w:r>
      <w:proofErr w:type="spellEnd"/>
      <w:r>
        <w:t xml:space="preserve"> </w:t>
      </w:r>
      <w:proofErr w:type="spellStart"/>
      <w:r>
        <w:t>mythology</w:t>
      </w:r>
      <w:proofErr w:type="spellEnd"/>
      <w:r>
        <w:t xml:space="preserve">. </w:t>
      </w:r>
      <w:proofErr w:type="spellStart"/>
      <w:r>
        <w:t>They</w:t>
      </w:r>
      <w:proofErr w:type="spellEnd"/>
      <w:r>
        <w:t xml:space="preserve"> are </w:t>
      </w:r>
      <w:proofErr w:type="spellStart"/>
      <w:r>
        <w:t>generally</w:t>
      </w:r>
      <w:proofErr w:type="spellEnd"/>
      <w:r>
        <w:t xml:space="preserve"> </w:t>
      </w:r>
      <w:proofErr w:type="spellStart"/>
      <w:r>
        <w:t>associated</w:t>
      </w:r>
      <w:proofErr w:type="spellEnd"/>
      <w:r>
        <w:t xml:space="preserve"> with the </w:t>
      </w:r>
      <w:proofErr w:type="spellStart"/>
      <w:r>
        <w:t>forces</w:t>
      </w:r>
      <w:proofErr w:type="spellEnd"/>
      <w:r>
        <w:t xml:space="preserve"> of </w:t>
      </w:r>
      <w:proofErr w:type="spellStart"/>
      <w:r>
        <w:t>evil</w:t>
      </w:r>
      <w:proofErr w:type="spellEnd"/>
      <w:r>
        <w:t xml:space="preserve"> and </w:t>
      </w:r>
      <w:proofErr w:type="spellStart"/>
      <w:r>
        <w:t>darkness</w:t>
      </w:r>
      <w:proofErr w:type="spellEnd"/>
      <w:r>
        <w:t xml:space="preserve"> and are </w:t>
      </w:r>
      <w:proofErr w:type="spellStart"/>
      <w:r>
        <w:t>linked</w:t>
      </w:r>
      <w:proofErr w:type="spellEnd"/>
      <w:r>
        <w:t xml:space="preserve"> to </w:t>
      </w:r>
      <w:proofErr w:type="spellStart"/>
      <w:r>
        <w:t>evil</w:t>
      </w:r>
      <w:proofErr w:type="spellEnd"/>
      <w:r>
        <w:t xml:space="preserve"> and perverse </w:t>
      </w:r>
      <w:proofErr w:type="spellStart"/>
      <w:r>
        <w:t>beings</w:t>
      </w:r>
      <w:proofErr w:type="spellEnd"/>
      <w:r>
        <w:t xml:space="preserve"> </w:t>
      </w:r>
      <w:proofErr w:type="spellStart"/>
      <w:r>
        <w:t>such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</w:t>
      </w:r>
      <w:proofErr w:type="spellStart"/>
      <w:r>
        <w:t>giants</w:t>
      </w:r>
      <w:proofErr w:type="spellEnd"/>
      <w:r>
        <w:t xml:space="preserve"> and </w:t>
      </w:r>
      <w:proofErr w:type="spellStart"/>
      <w:r>
        <w:t>witches</w:t>
      </w:r>
      <w:proofErr w:type="spellEnd"/>
      <w:r>
        <w:t xml:space="preserve">. </w:t>
      </w:r>
      <w:proofErr w:type="spellStart"/>
      <w:r>
        <w:t>They</w:t>
      </w:r>
      <w:proofErr w:type="spellEnd"/>
      <w:r>
        <w:t xml:space="preserve"> </w:t>
      </w:r>
      <w:proofErr w:type="spellStart"/>
      <w:r>
        <w:t>often</w:t>
      </w:r>
      <w:proofErr w:type="spellEnd"/>
      <w:r>
        <w:t xml:space="preserve"> </w:t>
      </w:r>
      <w:proofErr w:type="spellStart"/>
      <w:r>
        <w:t>have</w:t>
      </w:r>
      <w:proofErr w:type="spellEnd"/>
      <w:r>
        <w:t xml:space="preserve"> a </w:t>
      </w:r>
      <w:proofErr w:type="spellStart"/>
      <w:r>
        <w:t>speaking</w:t>
      </w:r>
      <w:proofErr w:type="spellEnd"/>
      <w:r>
        <w:t xml:space="preserve"> </w:t>
      </w:r>
      <w:proofErr w:type="spellStart"/>
      <w:r>
        <w:t>name</w:t>
      </w:r>
      <w:proofErr w:type="spellEnd"/>
      <w:r>
        <w:t xml:space="preserve"> and a </w:t>
      </w:r>
      <w:proofErr w:type="spellStart"/>
      <w:r>
        <w:t>well-defined</w:t>
      </w:r>
      <w:proofErr w:type="spellEnd"/>
      <w:r>
        <w:t xml:space="preserve"> </w:t>
      </w:r>
      <w:proofErr w:type="spellStart"/>
      <w:r>
        <w:t>genealogy</w:t>
      </w:r>
      <w:proofErr w:type="spellEnd"/>
      <w:r>
        <w:t xml:space="preserve"> and some of </w:t>
      </w:r>
      <w:proofErr w:type="spellStart"/>
      <w:r>
        <w:t>them</w:t>
      </w:r>
      <w:proofErr w:type="spellEnd"/>
      <w:r>
        <w:t xml:space="preserve"> are </w:t>
      </w:r>
      <w:proofErr w:type="spellStart"/>
      <w:r>
        <w:t>involved</w:t>
      </w:r>
      <w:proofErr w:type="spellEnd"/>
      <w:r>
        <w:t xml:space="preserve"> in the </w:t>
      </w:r>
      <w:proofErr w:type="spellStart"/>
      <w:r>
        <w:t>cosmic</w:t>
      </w:r>
      <w:proofErr w:type="spellEnd"/>
      <w:r>
        <w:t xml:space="preserve"> </w:t>
      </w:r>
      <w:proofErr w:type="spellStart"/>
      <w:r>
        <w:t>cycles</w:t>
      </w:r>
      <w:proofErr w:type="spellEnd"/>
      <w:r>
        <w:t xml:space="preserve"> of </w:t>
      </w:r>
      <w:proofErr w:type="spellStart"/>
      <w:r>
        <w:t>alternating</w:t>
      </w:r>
      <w:proofErr w:type="spellEnd"/>
      <w:r>
        <w:t xml:space="preserve"> light and </w:t>
      </w:r>
      <w:proofErr w:type="spellStart"/>
      <w:r>
        <w:t>darkness</w:t>
      </w:r>
      <w:proofErr w:type="spellEnd"/>
      <w:r>
        <w:t xml:space="preserve">. </w:t>
      </w:r>
      <w:proofErr w:type="spellStart"/>
      <w:r>
        <w:t>Particularly</w:t>
      </w:r>
      <w:proofErr w:type="spellEnd"/>
      <w:r>
        <w:t xml:space="preserve"> </w:t>
      </w:r>
      <w:proofErr w:type="spellStart"/>
      <w:r>
        <w:t>significant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the </w:t>
      </w:r>
      <w:proofErr w:type="spellStart"/>
      <w:r>
        <w:t>episode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tells</w:t>
      </w:r>
      <w:proofErr w:type="spellEnd"/>
      <w:r>
        <w:t xml:space="preserve"> of the </w:t>
      </w:r>
      <w:proofErr w:type="spellStart"/>
      <w:r>
        <w:t>binding</w:t>
      </w:r>
      <w:proofErr w:type="spellEnd"/>
      <w:r>
        <w:t xml:space="preserve"> of the </w:t>
      </w:r>
      <w:proofErr w:type="spellStart"/>
      <w:r>
        <w:t>wolf</w:t>
      </w:r>
      <w:proofErr w:type="spellEnd"/>
      <w:r>
        <w:t xml:space="preserve"> </w:t>
      </w:r>
      <w:proofErr w:type="spellStart"/>
      <w:r>
        <w:t>Fenrir</w:t>
      </w:r>
      <w:proofErr w:type="spellEnd"/>
      <w:r>
        <w:t xml:space="preserve"> by the </w:t>
      </w:r>
      <w:proofErr w:type="spellStart"/>
      <w:r>
        <w:t>gods</w:t>
      </w:r>
      <w:proofErr w:type="spellEnd"/>
      <w:r>
        <w:t xml:space="preserve"> in </w:t>
      </w:r>
      <w:proofErr w:type="spellStart"/>
      <w:r>
        <w:t>order</w:t>
      </w:r>
      <w:proofErr w:type="spellEnd"/>
      <w:r>
        <w:t xml:space="preserve"> to </w:t>
      </w:r>
      <w:proofErr w:type="spellStart"/>
      <w:r>
        <w:t>neutralise</w:t>
      </w:r>
      <w:proofErr w:type="spellEnd"/>
      <w:r>
        <w:t xml:space="preserve"> </w:t>
      </w:r>
      <w:proofErr w:type="spellStart"/>
      <w:r>
        <w:t>him</w:t>
      </w:r>
      <w:proofErr w:type="spellEnd"/>
      <w:r>
        <w:t xml:space="preserve"> </w:t>
      </w:r>
      <w:proofErr w:type="spellStart"/>
      <w:r>
        <w:t>through</w:t>
      </w:r>
      <w:proofErr w:type="spellEnd"/>
      <w:r>
        <w:t xml:space="preserve"> </w:t>
      </w:r>
      <w:proofErr w:type="spellStart"/>
      <w:r>
        <w:t>deception</w:t>
      </w:r>
      <w:proofErr w:type="spellEnd"/>
      <w:r>
        <w:t xml:space="preserve"> and the use of </w:t>
      </w:r>
      <w:proofErr w:type="spellStart"/>
      <w:r>
        <w:t>magic</w:t>
      </w:r>
      <w:proofErr w:type="spellEnd"/>
      <w:r>
        <w:t xml:space="preserve">. </w:t>
      </w:r>
      <w:proofErr w:type="spellStart"/>
      <w:r>
        <w:t>This</w:t>
      </w:r>
      <w:proofErr w:type="spellEnd"/>
      <w:r>
        <w:t xml:space="preserve"> </w:t>
      </w:r>
      <w:proofErr w:type="spellStart"/>
      <w:r>
        <w:t>episode</w:t>
      </w:r>
      <w:proofErr w:type="spellEnd"/>
      <w:r>
        <w:t xml:space="preserve">, </w:t>
      </w:r>
      <w:proofErr w:type="spellStart"/>
      <w:r>
        <w:t>alluded</w:t>
      </w:r>
      <w:proofErr w:type="spellEnd"/>
      <w:r>
        <w:t xml:space="preserve"> to in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sources</w:t>
      </w:r>
      <w:proofErr w:type="spellEnd"/>
      <w:r>
        <w:t xml:space="preserve">, </w:t>
      </w:r>
      <w:proofErr w:type="spellStart"/>
      <w:r>
        <w:t>is</w:t>
      </w:r>
      <w:proofErr w:type="spellEnd"/>
      <w:r>
        <w:t xml:space="preserve"> </w:t>
      </w:r>
      <w:proofErr w:type="spellStart"/>
      <w:r>
        <w:t>narrated</w:t>
      </w:r>
      <w:proofErr w:type="spellEnd"/>
      <w:r>
        <w:t xml:space="preserve"> in </w:t>
      </w:r>
      <w:proofErr w:type="spellStart"/>
      <w:r>
        <w:t>great</w:t>
      </w:r>
      <w:proofErr w:type="spellEnd"/>
      <w:r>
        <w:t xml:space="preserve"> </w:t>
      </w:r>
      <w:proofErr w:type="spellStart"/>
      <w:r>
        <w:t>detail</w:t>
      </w:r>
      <w:proofErr w:type="spellEnd"/>
      <w:r>
        <w:t xml:space="preserve"> by </w:t>
      </w:r>
      <w:proofErr w:type="spellStart"/>
      <w:r>
        <w:t>Snorri</w:t>
      </w:r>
      <w:proofErr w:type="spellEnd"/>
      <w:r>
        <w:t xml:space="preserve"> </w:t>
      </w:r>
      <w:proofErr w:type="spellStart"/>
      <w:r>
        <w:t>Sturluson</w:t>
      </w:r>
      <w:proofErr w:type="spellEnd"/>
      <w:r>
        <w:t xml:space="preserve"> and </w:t>
      </w:r>
      <w:proofErr w:type="spellStart"/>
      <w:r>
        <w:t>lends</w:t>
      </w:r>
      <w:proofErr w:type="spellEnd"/>
      <w:r>
        <w:t xml:space="preserve"> </w:t>
      </w:r>
      <w:proofErr w:type="spellStart"/>
      <w:r>
        <w:t>itself</w:t>
      </w:r>
      <w:proofErr w:type="spellEnd"/>
      <w:r>
        <w:t xml:space="preserve"> to </w:t>
      </w:r>
      <w:proofErr w:type="spellStart"/>
      <w:r>
        <w:t>various</w:t>
      </w:r>
      <w:proofErr w:type="spellEnd"/>
      <w:r>
        <w:t xml:space="preserve"> </w:t>
      </w:r>
      <w:proofErr w:type="spellStart"/>
      <w:r>
        <w:t>interpretations</w:t>
      </w:r>
      <w:proofErr w:type="spellEnd"/>
      <w:r>
        <w:t xml:space="preserve">, </w:t>
      </w:r>
      <w:proofErr w:type="spellStart"/>
      <w:r>
        <w:t>not</w:t>
      </w:r>
      <w:proofErr w:type="spellEnd"/>
      <w:r>
        <w:t xml:space="preserve"> </w:t>
      </w:r>
      <w:proofErr w:type="spellStart"/>
      <w:r>
        <w:t>only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necessary</w:t>
      </w:r>
      <w:proofErr w:type="spellEnd"/>
      <w:r>
        <w:t xml:space="preserve"> </w:t>
      </w:r>
      <w:proofErr w:type="spellStart"/>
      <w:r>
        <w:t>expedient</w:t>
      </w:r>
      <w:proofErr w:type="spellEnd"/>
      <w:r>
        <w:t xml:space="preserve"> for the </w:t>
      </w:r>
      <w:proofErr w:type="spellStart"/>
      <w:r>
        <w:t>maintenance</w:t>
      </w:r>
      <w:proofErr w:type="spellEnd"/>
      <w:r>
        <w:t xml:space="preserve"> of </w:t>
      </w:r>
      <w:proofErr w:type="spellStart"/>
      <w:r>
        <w:t>cosmic</w:t>
      </w:r>
      <w:proofErr w:type="spellEnd"/>
      <w:r>
        <w:t xml:space="preserve"> </w:t>
      </w:r>
      <w:proofErr w:type="spellStart"/>
      <w:r>
        <w:t>order</w:t>
      </w:r>
      <w:proofErr w:type="spellEnd"/>
      <w:r>
        <w:t xml:space="preserve">, </w:t>
      </w:r>
      <w:proofErr w:type="spellStart"/>
      <w:r>
        <w:t>but</w:t>
      </w:r>
      <w:proofErr w:type="spellEnd"/>
      <w:r>
        <w:t xml:space="preserve"> </w:t>
      </w:r>
      <w:proofErr w:type="spellStart"/>
      <w:r>
        <w:t>also</w:t>
      </w:r>
      <w:proofErr w:type="spellEnd"/>
      <w:r>
        <w:t xml:space="preserve"> </w:t>
      </w:r>
      <w:proofErr w:type="spellStart"/>
      <w:r>
        <w:t>as</w:t>
      </w:r>
      <w:proofErr w:type="spellEnd"/>
      <w:r>
        <w:t xml:space="preserve"> a </w:t>
      </w:r>
      <w:proofErr w:type="spellStart"/>
      <w:r>
        <w:t>redefinition</w:t>
      </w:r>
      <w:proofErr w:type="spellEnd"/>
      <w:r>
        <w:t xml:space="preserve"> of the </w:t>
      </w:r>
      <w:proofErr w:type="spellStart"/>
      <w:r>
        <w:t>role</w:t>
      </w:r>
      <w:proofErr w:type="spellEnd"/>
      <w:r>
        <w:t xml:space="preserve"> of the </w:t>
      </w:r>
      <w:proofErr w:type="spellStart"/>
      <w:r>
        <w:t>Norse</w:t>
      </w:r>
      <w:proofErr w:type="spellEnd"/>
      <w:r>
        <w:t xml:space="preserve"> </w:t>
      </w:r>
      <w:proofErr w:type="spellStart"/>
      <w:r>
        <w:t>god</w:t>
      </w:r>
      <w:proofErr w:type="spellEnd"/>
      <w:r>
        <w:t xml:space="preserve"> </w:t>
      </w:r>
      <w:proofErr w:type="spellStart"/>
      <w:r>
        <w:t>Tyr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the </w:t>
      </w:r>
      <w:proofErr w:type="spellStart"/>
      <w:r>
        <w:t>Norse</w:t>
      </w:r>
      <w:proofErr w:type="spellEnd"/>
      <w:r>
        <w:t xml:space="preserve"> Olympus. The </w:t>
      </w:r>
      <w:proofErr w:type="spellStart"/>
      <w:r>
        <w:t>aim</w:t>
      </w:r>
      <w:proofErr w:type="spellEnd"/>
      <w:r>
        <w:t xml:space="preserve"> of </w:t>
      </w:r>
      <w:proofErr w:type="spellStart"/>
      <w:r>
        <w:t>my</w:t>
      </w:r>
      <w:proofErr w:type="spellEnd"/>
      <w:r>
        <w:t xml:space="preserve"> talk </w:t>
      </w:r>
      <w:proofErr w:type="spellStart"/>
      <w:r>
        <w:t>will</w:t>
      </w:r>
      <w:proofErr w:type="spellEnd"/>
      <w:r>
        <w:t xml:space="preserve"> be to </w:t>
      </w:r>
      <w:proofErr w:type="spellStart"/>
      <w:r>
        <w:t>highlight</w:t>
      </w:r>
      <w:proofErr w:type="spellEnd"/>
      <w:r>
        <w:t xml:space="preserve"> </w:t>
      </w:r>
      <w:proofErr w:type="spellStart"/>
      <w:r>
        <w:t>several</w:t>
      </w:r>
      <w:proofErr w:type="spellEnd"/>
      <w:r>
        <w:t xml:space="preserve"> </w:t>
      </w:r>
      <w:proofErr w:type="spellStart"/>
      <w:r>
        <w:t>possible</w:t>
      </w:r>
      <w:proofErr w:type="spellEnd"/>
      <w:r>
        <w:t xml:space="preserve"> </w:t>
      </w:r>
      <w:proofErr w:type="spellStart"/>
      <w:r>
        <w:t>interpretations</w:t>
      </w:r>
      <w:proofErr w:type="spellEnd"/>
      <w:r>
        <w:t xml:space="preserve"> of the </w:t>
      </w:r>
      <w:proofErr w:type="spellStart"/>
      <w:r>
        <w:t>myth</w:t>
      </w:r>
      <w:proofErr w:type="spellEnd"/>
      <w:r>
        <w:t xml:space="preserve"> </w:t>
      </w:r>
      <w:proofErr w:type="spellStart"/>
      <w:r>
        <w:t>itself</w:t>
      </w:r>
      <w:proofErr w:type="spellEnd"/>
      <w:r>
        <w:t>.</w:t>
      </w:r>
      <w:bookmarkEnd w:id="0"/>
      <w:r>
        <w:t xml:space="preserve"> </w:t>
      </w:r>
    </w:p>
    <w:p w:rsidR="00724C9A" w:rsidRDefault="00724C9A" w:rsidP="00724C9A"/>
    <w:sectPr w:rsidR="00724C9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4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745C"/>
    <w:rsid w:val="00021B25"/>
    <w:rsid w:val="0010020C"/>
    <w:rsid w:val="001F22EF"/>
    <w:rsid w:val="004B2171"/>
    <w:rsid w:val="0068517E"/>
    <w:rsid w:val="00724C9A"/>
    <w:rsid w:val="00EF74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F7AF3"/>
  <w15:chartTrackingRefBased/>
  <w15:docId w15:val="{4B73F9F7-F054-4178-9859-299C56784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taapidipagina">
    <w:name w:val="Nota a piè di pagina"/>
    <w:basedOn w:val="Testonotaapidipagina"/>
    <w:link w:val="NotaapidipaginaCarattere"/>
    <w:autoRedefine/>
    <w:qFormat/>
    <w:rsid w:val="0068517E"/>
    <w:pPr>
      <w:jc w:val="both"/>
    </w:pPr>
    <w:rPr>
      <w:rFonts w:ascii="Times New Roman" w:hAnsi="Times New Roman"/>
      <w:lang w:val="en-GB"/>
    </w:rPr>
  </w:style>
  <w:style w:type="character" w:customStyle="1" w:styleId="NotaapidipaginaCarattere">
    <w:name w:val="Nota a piè di pagina Carattere"/>
    <w:basedOn w:val="TestonotaapidipaginaCarattere"/>
    <w:link w:val="Notaapidipagina"/>
    <w:rsid w:val="0068517E"/>
    <w:rPr>
      <w:rFonts w:ascii="Times New Roman" w:hAnsi="Times New Roman"/>
      <w:sz w:val="20"/>
      <w:szCs w:val="20"/>
      <w:lang w:val="en-GB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68517E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68517E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281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</dc:creator>
  <cp:keywords/>
  <dc:description/>
  <cp:lastModifiedBy>CS</cp:lastModifiedBy>
  <cp:revision>3</cp:revision>
  <dcterms:created xsi:type="dcterms:W3CDTF">2022-06-17T08:50:00Z</dcterms:created>
  <dcterms:modified xsi:type="dcterms:W3CDTF">2022-06-17T09:46:00Z</dcterms:modified>
</cp:coreProperties>
</file>