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E4ADB3" w14:textId="621D3F21" w:rsidR="002C06E8" w:rsidRPr="002C06E8" w:rsidRDefault="002C06E8" w:rsidP="002C06E8">
      <w:pPr>
        <w:jc w:val="center"/>
        <w:rPr>
          <w:rFonts w:ascii="Times New Roman" w:hAnsi="Times New Roman" w:cs="Times New Roman"/>
          <w:b/>
          <w:bCs/>
          <w:sz w:val="24"/>
          <w:szCs w:val="24"/>
          <w:u w:val="single"/>
          <w:lang w:val="en-GB"/>
        </w:rPr>
      </w:pPr>
      <w:bookmarkStart w:id="0" w:name="_Hlk178622086"/>
      <w:bookmarkEnd w:id="0"/>
      <w:r w:rsidRPr="002C06E8">
        <w:rPr>
          <w:rFonts w:ascii="Times New Roman" w:hAnsi="Times New Roman" w:cs="Times New Roman"/>
          <w:b/>
          <w:bCs/>
          <w:sz w:val="24"/>
          <w:szCs w:val="24"/>
          <w:u w:val="single"/>
          <w:lang w:val="en-GB"/>
        </w:rPr>
        <w:t>ELECTRONIC SUPPORTING INFORMATION</w:t>
      </w:r>
    </w:p>
    <w:p w14:paraId="49D425DB" w14:textId="3703FBB0" w:rsidR="00C2042D" w:rsidRPr="004D3E57" w:rsidRDefault="00C2042D" w:rsidP="00C2042D">
      <w:pPr>
        <w:jc w:val="both"/>
        <w:rPr>
          <w:rFonts w:ascii="Times New Roman" w:hAnsi="Times New Roman" w:cs="Times New Roman"/>
          <w:b/>
          <w:bCs/>
          <w:sz w:val="24"/>
          <w:szCs w:val="24"/>
          <w:lang w:val="en-GB"/>
        </w:rPr>
      </w:pPr>
      <w:r w:rsidRPr="004D3E57">
        <w:rPr>
          <w:rFonts w:ascii="Times New Roman" w:hAnsi="Times New Roman" w:cs="Times New Roman"/>
          <w:b/>
          <w:bCs/>
          <w:sz w:val="24"/>
          <w:szCs w:val="24"/>
          <w:lang w:val="en-GB"/>
        </w:rPr>
        <w:t>A Supramolecular Assembly</w:t>
      </w:r>
      <w:r w:rsidRPr="004D3E57">
        <w:rPr>
          <w:rFonts w:ascii="Times New Roman" w:hAnsi="Times New Roman" w:cs="Times New Roman"/>
          <w:b/>
          <w:bCs/>
          <w:sz w:val="24"/>
          <w:szCs w:val="24"/>
          <w:lang w:val="en-US"/>
        </w:rPr>
        <w:t xml:space="preserve"> Made </w:t>
      </w:r>
      <w:r w:rsidR="0068793D">
        <w:rPr>
          <w:rFonts w:ascii="Times New Roman" w:hAnsi="Times New Roman" w:cs="Times New Roman"/>
          <w:b/>
          <w:bCs/>
          <w:sz w:val="24"/>
          <w:szCs w:val="24"/>
          <w:lang w:val="en-US"/>
        </w:rPr>
        <w:t>w</w:t>
      </w:r>
      <w:r w:rsidRPr="004D3E57">
        <w:rPr>
          <w:rFonts w:ascii="Times New Roman" w:hAnsi="Times New Roman" w:cs="Times New Roman"/>
          <w:b/>
          <w:bCs/>
          <w:sz w:val="24"/>
          <w:szCs w:val="24"/>
          <w:lang w:val="en-US"/>
        </w:rPr>
        <w:t>ith Sulfobutylether-</w:t>
      </w:r>
      <w:r w:rsidRPr="004D3E57">
        <w:rPr>
          <w:rFonts w:ascii="Times New Roman" w:hAnsi="Times New Roman" w:cs="Times New Roman"/>
          <w:b/>
          <w:bCs/>
          <w:sz w:val="24"/>
          <w:szCs w:val="24"/>
        </w:rPr>
        <w:t>β</w:t>
      </w:r>
      <w:r w:rsidRPr="004D3E57">
        <w:rPr>
          <w:rFonts w:ascii="Times New Roman" w:hAnsi="Times New Roman" w:cs="Times New Roman"/>
          <w:b/>
          <w:bCs/>
          <w:sz w:val="24"/>
          <w:szCs w:val="24"/>
          <w:lang w:val="en-US"/>
        </w:rPr>
        <w:t xml:space="preserve">-cyclodextrin and </w:t>
      </w:r>
      <w:r w:rsidRPr="004D3E57">
        <w:rPr>
          <w:rFonts w:ascii="Times New Roman" w:hAnsi="Times New Roman" w:cs="Times New Roman"/>
          <w:b/>
          <w:bCs/>
          <w:sz w:val="24"/>
          <w:szCs w:val="24"/>
          <w:lang w:val="en-GB"/>
        </w:rPr>
        <w:t>Magnetic Fe</w:t>
      </w:r>
      <w:r w:rsidRPr="004D3E57">
        <w:rPr>
          <w:rFonts w:ascii="Times New Roman" w:hAnsi="Times New Roman" w:cs="Times New Roman"/>
          <w:b/>
          <w:bCs/>
          <w:sz w:val="24"/>
          <w:szCs w:val="24"/>
          <w:vertAlign w:val="subscript"/>
          <w:lang w:val="en-GB"/>
        </w:rPr>
        <w:t>3</w:t>
      </w:r>
      <w:r w:rsidRPr="004D3E57">
        <w:rPr>
          <w:rFonts w:ascii="Times New Roman" w:hAnsi="Times New Roman" w:cs="Times New Roman"/>
          <w:b/>
          <w:bCs/>
          <w:sz w:val="24"/>
          <w:szCs w:val="24"/>
          <w:lang w:val="en-GB"/>
        </w:rPr>
        <w:t>O</w:t>
      </w:r>
      <w:r w:rsidRPr="004D3E57">
        <w:rPr>
          <w:rFonts w:ascii="Times New Roman" w:hAnsi="Times New Roman" w:cs="Times New Roman"/>
          <w:b/>
          <w:bCs/>
          <w:sz w:val="24"/>
          <w:szCs w:val="24"/>
          <w:vertAlign w:val="subscript"/>
          <w:lang w:val="en-GB"/>
        </w:rPr>
        <w:t>4</w:t>
      </w:r>
      <w:r w:rsidRPr="004D3E57">
        <w:rPr>
          <w:rFonts w:ascii="Times New Roman" w:hAnsi="Times New Roman" w:cs="Times New Roman"/>
          <w:b/>
          <w:bCs/>
          <w:sz w:val="24"/>
          <w:szCs w:val="24"/>
          <w:lang w:val="en-GB"/>
        </w:rPr>
        <w:t xml:space="preserve"> Showing Water Remediation Properties</w:t>
      </w:r>
    </w:p>
    <w:p w14:paraId="6ABD211E" w14:textId="0F18E658" w:rsidR="00C2042D" w:rsidRPr="004D3E57" w:rsidRDefault="00C2042D" w:rsidP="00C2042D">
      <w:pPr>
        <w:jc w:val="both"/>
        <w:rPr>
          <w:rFonts w:ascii="Times New Roman" w:hAnsi="Times New Roman" w:cs="Times New Roman"/>
          <w:sz w:val="24"/>
          <w:szCs w:val="24"/>
          <w:vertAlign w:val="superscript"/>
        </w:rPr>
      </w:pPr>
      <w:r w:rsidRPr="004D3E57">
        <w:rPr>
          <w:rFonts w:ascii="Times New Roman" w:hAnsi="Times New Roman" w:cs="Times New Roman"/>
          <w:sz w:val="24"/>
          <w:szCs w:val="24"/>
        </w:rPr>
        <w:t xml:space="preserve">Nina Burduja </w:t>
      </w:r>
      <w:r w:rsidRPr="004D3E57">
        <w:rPr>
          <w:rFonts w:ascii="Times New Roman" w:hAnsi="Times New Roman" w:cs="Times New Roman"/>
          <w:sz w:val="24"/>
          <w:szCs w:val="24"/>
          <w:vertAlign w:val="superscript"/>
        </w:rPr>
        <w:t>a, b, †</w:t>
      </w:r>
      <w:r w:rsidRPr="004D3E57">
        <w:rPr>
          <w:rFonts w:ascii="Times New Roman" w:hAnsi="Times New Roman" w:cs="Times New Roman"/>
          <w:sz w:val="24"/>
          <w:szCs w:val="24"/>
        </w:rPr>
        <w:t xml:space="preserve">, Giuseppe Nocito </w:t>
      </w:r>
      <w:r w:rsidRPr="004D3E57">
        <w:rPr>
          <w:rFonts w:ascii="Times New Roman" w:hAnsi="Times New Roman" w:cs="Times New Roman"/>
          <w:sz w:val="24"/>
          <w:szCs w:val="24"/>
          <w:vertAlign w:val="superscript"/>
        </w:rPr>
        <w:t>a, †, *</w:t>
      </w:r>
      <w:r w:rsidRPr="004D3E57">
        <w:rPr>
          <w:rFonts w:ascii="Times New Roman" w:hAnsi="Times New Roman" w:cs="Times New Roman"/>
          <w:sz w:val="24"/>
          <w:szCs w:val="24"/>
        </w:rPr>
        <w:t xml:space="preserve">, Mariachiara Trapani </w:t>
      </w:r>
      <w:r w:rsidRPr="004D3E57">
        <w:rPr>
          <w:rFonts w:ascii="Times New Roman" w:hAnsi="Times New Roman" w:cs="Times New Roman"/>
          <w:sz w:val="24"/>
          <w:szCs w:val="24"/>
          <w:vertAlign w:val="superscript"/>
        </w:rPr>
        <w:t>a</w:t>
      </w:r>
      <w:r w:rsidRPr="004D3E57">
        <w:rPr>
          <w:rFonts w:ascii="Times New Roman" w:hAnsi="Times New Roman" w:cs="Times New Roman"/>
          <w:sz w:val="24"/>
          <w:szCs w:val="24"/>
        </w:rPr>
        <w:t xml:space="preserve">, Alberto Riminucci </w:t>
      </w:r>
      <w:r w:rsidRPr="004D3E57">
        <w:rPr>
          <w:rFonts w:ascii="Times New Roman" w:hAnsi="Times New Roman" w:cs="Times New Roman"/>
          <w:sz w:val="24"/>
          <w:szCs w:val="24"/>
          <w:vertAlign w:val="superscript"/>
        </w:rPr>
        <w:t>c</w:t>
      </w:r>
      <w:r w:rsidRPr="004D3E57">
        <w:rPr>
          <w:rFonts w:ascii="Times New Roman" w:hAnsi="Times New Roman" w:cs="Times New Roman"/>
          <w:sz w:val="24"/>
          <w:szCs w:val="24"/>
        </w:rPr>
        <w:t xml:space="preserve">, Riccardo Di Corato </w:t>
      </w:r>
      <w:r w:rsidRPr="004D3E57">
        <w:rPr>
          <w:rFonts w:ascii="Times New Roman" w:hAnsi="Times New Roman" w:cs="Times New Roman"/>
          <w:sz w:val="24"/>
          <w:szCs w:val="24"/>
          <w:vertAlign w:val="superscript"/>
        </w:rPr>
        <w:t>d, e</w:t>
      </w:r>
      <w:r w:rsidRPr="004D3E57">
        <w:rPr>
          <w:rFonts w:ascii="Times New Roman" w:hAnsi="Times New Roman" w:cs="Times New Roman"/>
          <w:sz w:val="24"/>
          <w:szCs w:val="24"/>
        </w:rPr>
        <w:t xml:space="preserve">, Angelo Nicosia </w:t>
      </w:r>
      <w:r w:rsidRPr="004D3E57">
        <w:rPr>
          <w:rFonts w:ascii="Times New Roman" w:hAnsi="Times New Roman" w:cs="Times New Roman"/>
          <w:sz w:val="24"/>
          <w:szCs w:val="24"/>
          <w:vertAlign w:val="superscript"/>
        </w:rPr>
        <w:t>f</w:t>
      </w:r>
      <w:r w:rsidR="00461CD3">
        <w:rPr>
          <w:rFonts w:ascii="Times New Roman" w:hAnsi="Times New Roman" w:cs="Times New Roman"/>
          <w:sz w:val="24"/>
          <w:szCs w:val="24"/>
          <w:vertAlign w:val="superscript"/>
        </w:rPr>
        <w:t>, g</w:t>
      </w:r>
      <w:r w:rsidRPr="004D3E57">
        <w:rPr>
          <w:rFonts w:ascii="Times New Roman" w:hAnsi="Times New Roman" w:cs="Times New Roman"/>
          <w:sz w:val="24"/>
          <w:szCs w:val="24"/>
        </w:rPr>
        <w:t xml:space="preserve">, Antonino Gulino </w:t>
      </w:r>
      <w:r w:rsidRPr="004D3E57">
        <w:rPr>
          <w:rFonts w:ascii="Times New Roman" w:hAnsi="Times New Roman" w:cs="Times New Roman"/>
          <w:sz w:val="24"/>
          <w:szCs w:val="24"/>
          <w:vertAlign w:val="superscript"/>
        </w:rPr>
        <w:t>f, g</w:t>
      </w:r>
      <w:r w:rsidRPr="004D3E57">
        <w:rPr>
          <w:rFonts w:ascii="Times New Roman" w:hAnsi="Times New Roman" w:cs="Times New Roman"/>
          <w:sz w:val="24"/>
          <w:szCs w:val="24"/>
        </w:rPr>
        <w:t xml:space="preserve">, Placido Giuseppe Mineo </w:t>
      </w:r>
      <w:r w:rsidRPr="004D3E57">
        <w:rPr>
          <w:rFonts w:ascii="Times New Roman" w:hAnsi="Times New Roman" w:cs="Times New Roman"/>
          <w:sz w:val="24"/>
          <w:szCs w:val="24"/>
          <w:vertAlign w:val="superscript"/>
        </w:rPr>
        <w:t>f</w:t>
      </w:r>
      <w:r w:rsidR="00461CD3">
        <w:rPr>
          <w:rFonts w:ascii="Times New Roman" w:hAnsi="Times New Roman" w:cs="Times New Roman"/>
          <w:sz w:val="24"/>
          <w:szCs w:val="24"/>
          <w:vertAlign w:val="superscript"/>
        </w:rPr>
        <w:t>, g</w:t>
      </w:r>
      <w:r w:rsidRPr="004D3E57">
        <w:rPr>
          <w:rFonts w:ascii="Times New Roman" w:hAnsi="Times New Roman" w:cs="Times New Roman"/>
          <w:sz w:val="24"/>
          <w:szCs w:val="24"/>
        </w:rPr>
        <w:t xml:space="preserve"> and Antonino Mazzaglia </w:t>
      </w:r>
      <w:r w:rsidRPr="004D3E57">
        <w:rPr>
          <w:rFonts w:ascii="Times New Roman" w:hAnsi="Times New Roman" w:cs="Times New Roman"/>
          <w:sz w:val="24"/>
          <w:szCs w:val="24"/>
          <w:vertAlign w:val="superscript"/>
        </w:rPr>
        <w:t>a, *</w:t>
      </w:r>
    </w:p>
    <w:p w14:paraId="74AC5E93" w14:textId="77777777" w:rsidR="00C2042D" w:rsidRPr="004D3E57" w:rsidRDefault="00C2042D" w:rsidP="00C2042D">
      <w:pPr>
        <w:jc w:val="both"/>
        <w:rPr>
          <w:rFonts w:ascii="Times New Roman" w:hAnsi="Times New Roman" w:cs="Times New Roman"/>
          <w:i/>
          <w:iCs/>
          <w:sz w:val="24"/>
          <w:szCs w:val="24"/>
          <w:lang w:val="en-GB"/>
        </w:rPr>
      </w:pPr>
      <w:r w:rsidRPr="004D3E57">
        <w:rPr>
          <w:rFonts w:ascii="Times New Roman" w:hAnsi="Times New Roman" w:cs="Times New Roman"/>
          <w:i/>
          <w:iCs/>
          <w:sz w:val="24"/>
          <w:szCs w:val="24"/>
          <w:vertAlign w:val="superscript"/>
          <w:lang w:val="en-GB"/>
        </w:rPr>
        <w:t>a</w:t>
      </w:r>
      <w:r w:rsidRPr="004D3E57">
        <w:rPr>
          <w:rFonts w:ascii="Times New Roman" w:hAnsi="Times New Roman" w:cs="Times New Roman"/>
          <w:i/>
          <w:iCs/>
          <w:sz w:val="24"/>
          <w:szCs w:val="24"/>
          <w:lang w:val="en-GB"/>
        </w:rPr>
        <w:t xml:space="preserve"> National Research Council, Institute for the Study of Nanostructured Materials (CNR-ISMN) URT of Messina at the Department of Chemical, Biological, Pharmaceutical and Environmental Sciences (ChiBioFarAm), University of Messina – Viale Ferdinando Stagno d’Alcontres, 31 98166 Messina, Italy.</w:t>
      </w:r>
    </w:p>
    <w:p w14:paraId="13B53613" w14:textId="77777777" w:rsidR="00C2042D" w:rsidRPr="004D3E57" w:rsidRDefault="00C2042D" w:rsidP="00C2042D">
      <w:pPr>
        <w:jc w:val="both"/>
        <w:rPr>
          <w:rFonts w:ascii="Times New Roman" w:hAnsi="Times New Roman" w:cs="Times New Roman"/>
          <w:i/>
          <w:iCs/>
          <w:sz w:val="24"/>
          <w:szCs w:val="24"/>
          <w:lang w:val="en-GB"/>
        </w:rPr>
      </w:pPr>
      <w:r w:rsidRPr="004D3E57">
        <w:rPr>
          <w:rFonts w:ascii="Times New Roman" w:hAnsi="Times New Roman" w:cs="Times New Roman"/>
          <w:i/>
          <w:iCs/>
          <w:sz w:val="24"/>
          <w:szCs w:val="24"/>
          <w:vertAlign w:val="superscript"/>
          <w:lang w:val="en-GB"/>
        </w:rPr>
        <w:t>b</w:t>
      </w:r>
      <w:r w:rsidRPr="004D3E57">
        <w:rPr>
          <w:rFonts w:ascii="Times New Roman" w:hAnsi="Times New Roman" w:cs="Times New Roman"/>
          <w:i/>
          <w:iCs/>
          <w:sz w:val="24"/>
          <w:szCs w:val="24"/>
          <w:lang w:val="en-GB"/>
        </w:rPr>
        <w:t xml:space="preserve"> Department of Chemical, Biological, Pharmaceutical and Environmental Sciences (ChiBioFarAm), University of Messina – Viale Ferdinando Stagno d’Alcontres, 31 98166 Messina, Italy.</w:t>
      </w:r>
    </w:p>
    <w:p w14:paraId="29E8365E" w14:textId="77777777" w:rsidR="00C2042D" w:rsidRPr="004D3E57" w:rsidRDefault="00C2042D" w:rsidP="00C2042D">
      <w:pPr>
        <w:jc w:val="both"/>
        <w:rPr>
          <w:rFonts w:ascii="Times New Roman" w:hAnsi="Times New Roman" w:cs="Times New Roman"/>
          <w:i/>
          <w:iCs/>
          <w:sz w:val="24"/>
          <w:szCs w:val="24"/>
          <w:lang w:val="en-GB"/>
        </w:rPr>
      </w:pPr>
      <w:r w:rsidRPr="004D3E57">
        <w:rPr>
          <w:rFonts w:ascii="Times New Roman" w:hAnsi="Times New Roman" w:cs="Times New Roman"/>
          <w:i/>
          <w:iCs/>
          <w:sz w:val="24"/>
          <w:szCs w:val="24"/>
          <w:vertAlign w:val="superscript"/>
          <w:lang w:val="en-GB"/>
        </w:rPr>
        <w:t>c</w:t>
      </w:r>
      <w:r w:rsidRPr="004D3E57">
        <w:rPr>
          <w:rFonts w:ascii="Times New Roman" w:hAnsi="Times New Roman" w:cs="Times New Roman"/>
          <w:i/>
          <w:iCs/>
          <w:sz w:val="24"/>
          <w:szCs w:val="24"/>
          <w:lang w:val="en-GB"/>
        </w:rPr>
        <w:t xml:space="preserve"> National Research Council, Institute for the Study of Nanostructured Materials (CNR-ISMN) Bologna – Via Piero Gobetti, 101 40129 Bologna, Italy</w:t>
      </w:r>
    </w:p>
    <w:p w14:paraId="4C7A8838" w14:textId="77777777" w:rsidR="00C2042D" w:rsidRPr="004D3E57" w:rsidRDefault="00C2042D" w:rsidP="00C2042D">
      <w:pPr>
        <w:jc w:val="both"/>
        <w:rPr>
          <w:rFonts w:ascii="Times New Roman" w:hAnsi="Times New Roman" w:cs="Times New Roman"/>
          <w:i/>
          <w:iCs/>
          <w:sz w:val="24"/>
          <w:szCs w:val="24"/>
          <w:lang w:val="en-GB"/>
        </w:rPr>
      </w:pPr>
      <w:r w:rsidRPr="004D3E57">
        <w:rPr>
          <w:rFonts w:ascii="Times New Roman" w:hAnsi="Times New Roman" w:cs="Times New Roman"/>
          <w:i/>
          <w:iCs/>
          <w:sz w:val="24"/>
          <w:szCs w:val="24"/>
          <w:vertAlign w:val="superscript"/>
          <w:lang w:val="en-GB"/>
        </w:rPr>
        <w:t>d</w:t>
      </w:r>
      <w:r w:rsidRPr="004D3E57">
        <w:rPr>
          <w:rFonts w:ascii="Times New Roman" w:hAnsi="Times New Roman" w:cs="Times New Roman"/>
          <w:i/>
          <w:iCs/>
          <w:sz w:val="24"/>
          <w:szCs w:val="24"/>
          <w:lang w:val="en-GB"/>
        </w:rPr>
        <w:t xml:space="preserve"> National Research Council, Institute for Microelectronics and Microsystems (CNR-IMM) Lecce – SP Lecce-Monteroni Km 1,200 73100 Lecce, Italy</w:t>
      </w:r>
    </w:p>
    <w:p w14:paraId="13C89E8B" w14:textId="77777777" w:rsidR="00C2042D" w:rsidRPr="004D3E57" w:rsidRDefault="00C2042D" w:rsidP="00C2042D">
      <w:pPr>
        <w:jc w:val="both"/>
        <w:rPr>
          <w:rFonts w:ascii="Times New Roman" w:hAnsi="Times New Roman" w:cs="Times New Roman"/>
          <w:i/>
          <w:iCs/>
          <w:sz w:val="24"/>
          <w:szCs w:val="24"/>
        </w:rPr>
      </w:pPr>
      <w:r w:rsidRPr="004D3E57">
        <w:rPr>
          <w:rFonts w:ascii="Times New Roman" w:hAnsi="Times New Roman" w:cs="Times New Roman"/>
          <w:i/>
          <w:iCs/>
          <w:sz w:val="24"/>
          <w:szCs w:val="24"/>
          <w:vertAlign w:val="superscript"/>
        </w:rPr>
        <w:t xml:space="preserve">e </w:t>
      </w:r>
      <w:r w:rsidRPr="004D3E57">
        <w:rPr>
          <w:rFonts w:ascii="Times New Roman" w:hAnsi="Times New Roman" w:cs="Times New Roman"/>
          <w:i/>
          <w:iCs/>
          <w:sz w:val="24"/>
          <w:szCs w:val="24"/>
        </w:rPr>
        <w:t>Center for Biomolecular Nanotechnologies, Istituto Italiano di Tecnologia, Arnesano 73010, Italy</w:t>
      </w:r>
    </w:p>
    <w:p w14:paraId="1276F7F1" w14:textId="77777777" w:rsidR="00C2042D" w:rsidRPr="004D3E57" w:rsidRDefault="00C2042D" w:rsidP="00C2042D">
      <w:pPr>
        <w:jc w:val="both"/>
        <w:rPr>
          <w:rFonts w:ascii="Times New Roman" w:hAnsi="Times New Roman" w:cs="Times New Roman"/>
          <w:i/>
          <w:iCs/>
          <w:sz w:val="24"/>
          <w:szCs w:val="24"/>
          <w:lang w:val="en-GB"/>
        </w:rPr>
      </w:pPr>
      <w:r w:rsidRPr="004D3E57">
        <w:rPr>
          <w:rFonts w:ascii="Times New Roman" w:hAnsi="Times New Roman" w:cs="Times New Roman"/>
          <w:i/>
          <w:iCs/>
          <w:sz w:val="24"/>
          <w:szCs w:val="24"/>
          <w:vertAlign w:val="superscript"/>
          <w:lang w:val="en-GB"/>
        </w:rPr>
        <w:t>f</w:t>
      </w:r>
      <w:r w:rsidRPr="004D3E57">
        <w:rPr>
          <w:rFonts w:ascii="Times New Roman" w:hAnsi="Times New Roman" w:cs="Times New Roman"/>
          <w:i/>
          <w:iCs/>
          <w:sz w:val="24"/>
          <w:szCs w:val="24"/>
          <w:lang w:val="en-GB"/>
        </w:rPr>
        <w:t xml:space="preserve"> Department of Chemical Sciences, University of Catania – Viale Andrea Doria, 6 95125 Catania, Italy </w:t>
      </w:r>
    </w:p>
    <w:p w14:paraId="791289ED" w14:textId="77777777" w:rsidR="00C2042D" w:rsidRPr="004D3E57" w:rsidRDefault="00C2042D" w:rsidP="00C2042D">
      <w:pPr>
        <w:jc w:val="both"/>
        <w:rPr>
          <w:rFonts w:ascii="Times New Roman" w:hAnsi="Times New Roman" w:cs="Times New Roman"/>
          <w:i/>
          <w:iCs/>
          <w:sz w:val="24"/>
          <w:szCs w:val="24"/>
        </w:rPr>
      </w:pPr>
      <w:r w:rsidRPr="004D3E57">
        <w:rPr>
          <w:rFonts w:ascii="Times New Roman" w:hAnsi="Times New Roman" w:cs="Times New Roman"/>
          <w:i/>
          <w:iCs/>
          <w:sz w:val="24"/>
          <w:szCs w:val="24"/>
          <w:vertAlign w:val="superscript"/>
        </w:rPr>
        <w:t>g</w:t>
      </w:r>
      <w:r w:rsidRPr="004D3E57">
        <w:rPr>
          <w:rFonts w:ascii="Times New Roman" w:hAnsi="Times New Roman" w:cs="Times New Roman"/>
          <w:i/>
          <w:iCs/>
          <w:sz w:val="24"/>
          <w:szCs w:val="24"/>
        </w:rPr>
        <w:t xml:space="preserve"> I.N.S.T.M. UdR of Catania, Viale Andrea Doria, 6 95125 Catania, Italy </w:t>
      </w:r>
    </w:p>
    <w:p w14:paraId="57423DD6" w14:textId="77777777" w:rsidR="00C2042D" w:rsidRPr="004D3E57" w:rsidRDefault="00C2042D" w:rsidP="00C2042D">
      <w:pPr>
        <w:jc w:val="both"/>
        <w:rPr>
          <w:rFonts w:ascii="Times New Roman" w:hAnsi="Times New Roman" w:cs="Times New Roman"/>
          <w:sz w:val="24"/>
          <w:szCs w:val="24"/>
        </w:rPr>
      </w:pPr>
      <w:r w:rsidRPr="004D3E57">
        <w:rPr>
          <w:rFonts w:ascii="Times New Roman" w:hAnsi="Times New Roman" w:cs="Times New Roman"/>
          <w:sz w:val="24"/>
          <w:szCs w:val="24"/>
        </w:rPr>
        <w:t>* Corresponding authors: Dr. Giuseppe Nocito (</w:t>
      </w:r>
      <w:hyperlink r:id="rId6" w:history="1">
        <w:r w:rsidRPr="004D3E57">
          <w:rPr>
            <w:rStyle w:val="Collegamentoipertestuale"/>
            <w:rFonts w:ascii="Times New Roman" w:hAnsi="Times New Roman" w:cs="Times New Roman"/>
            <w:sz w:val="24"/>
            <w:szCs w:val="24"/>
          </w:rPr>
          <w:t>giuseppe.nocito@cnr.it</w:t>
        </w:r>
      </w:hyperlink>
      <w:r w:rsidRPr="004D3E57">
        <w:rPr>
          <w:rFonts w:ascii="Times New Roman" w:hAnsi="Times New Roman" w:cs="Times New Roman"/>
          <w:sz w:val="24"/>
          <w:szCs w:val="24"/>
        </w:rPr>
        <w:t>), Dr. Antonino Mazzaglia (</w:t>
      </w:r>
      <w:hyperlink r:id="rId7" w:history="1">
        <w:r w:rsidRPr="004D3E57">
          <w:rPr>
            <w:rStyle w:val="Collegamentoipertestuale"/>
            <w:rFonts w:ascii="Times New Roman" w:hAnsi="Times New Roman" w:cs="Times New Roman"/>
            <w:sz w:val="24"/>
            <w:szCs w:val="24"/>
          </w:rPr>
          <w:t>antonino.mazzaglia@cnr.it</w:t>
        </w:r>
      </w:hyperlink>
      <w:r w:rsidRPr="004D3E57">
        <w:rPr>
          <w:rFonts w:ascii="Times New Roman" w:hAnsi="Times New Roman" w:cs="Times New Roman"/>
          <w:sz w:val="24"/>
          <w:szCs w:val="24"/>
        </w:rPr>
        <w:t>)</w:t>
      </w:r>
    </w:p>
    <w:p w14:paraId="3FE8CDB9" w14:textId="234B1495" w:rsidR="002C06E8" w:rsidRPr="00851605" w:rsidRDefault="00C2042D" w:rsidP="00C2042D">
      <w:pPr>
        <w:jc w:val="both"/>
        <w:rPr>
          <w:rFonts w:ascii="Times New Roman" w:hAnsi="Times New Roman" w:cs="Times New Roman"/>
          <w:sz w:val="24"/>
          <w:szCs w:val="24"/>
          <w:lang w:val="en-US"/>
        </w:rPr>
      </w:pPr>
      <w:r w:rsidRPr="004D3E57">
        <w:rPr>
          <w:rFonts w:ascii="Times New Roman" w:hAnsi="Times New Roman" w:cs="Times New Roman"/>
          <w:sz w:val="24"/>
          <w:szCs w:val="24"/>
          <w:lang w:val="en-GB"/>
        </w:rPr>
        <w:t>† These authors contributed equally</w:t>
      </w:r>
    </w:p>
    <w:p w14:paraId="21FB474C" w14:textId="77777777" w:rsidR="00AB3C0F" w:rsidRPr="00851605" w:rsidRDefault="00AB3C0F" w:rsidP="002C06E8">
      <w:pPr>
        <w:jc w:val="both"/>
        <w:rPr>
          <w:rFonts w:ascii="Times New Roman" w:hAnsi="Times New Roman" w:cs="Times New Roman"/>
          <w:sz w:val="24"/>
          <w:szCs w:val="24"/>
          <w:lang w:val="en-US"/>
        </w:rPr>
      </w:pPr>
    </w:p>
    <w:p w14:paraId="4C7109D9" w14:textId="77777777" w:rsidR="00AB3C0F" w:rsidRPr="00851605" w:rsidRDefault="00AB3C0F" w:rsidP="002C06E8">
      <w:pPr>
        <w:jc w:val="both"/>
        <w:rPr>
          <w:rFonts w:ascii="Times New Roman" w:hAnsi="Times New Roman" w:cs="Times New Roman"/>
          <w:sz w:val="24"/>
          <w:szCs w:val="24"/>
          <w:lang w:val="en-US"/>
        </w:rPr>
      </w:pPr>
    </w:p>
    <w:p w14:paraId="666DC9FB" w14:textId="77777777" w:rsidR="00AB3C0F" w:rsidRPr="00851605" w:rsidRDefault="00AB3C0F" w:rsidP="002C06E8">
      <w:pPr>
        <w:jc w:val="both"/>
        <w:rPr>
          <w:rFonts w:ascii="Times New Roman" w:hAnsi="Times New Roman" w:cs="Times New Roman"/>
          <w:sz w:val="24"/>
          <w:szCs w:val="24"/>
          <w:lang w:val="en-US"/>
        </w:rPr>
      </w:pPr>
    </w:p>
    <w:p w14:paraId="6E9E5611" w14:textId="77777777" w:rsidR="00AB3C0F" w:rsidRPr="00851605" w:rsidRDefault="00AB3C0F" w:rsidP="002C06E8">
      <w:pPr>
        <w:jc w:val="both"/>
        <w:rPr>
          <w:rFonts w:ascii="Times New Roman" w:hAnsi="Times New Roman" w:cs="Times New Roman"/>
          <w:sz w:val="24"/>
          <w:szCs w:val="24"/>
          <w:lang w:val="en-US"/>
        </w:rPr>
      </w:pPr>
    </w:p>
    <w:p w14:paraId="281F3F93" w14:textId="77777777" w:rsidR="00AB3C0F" w:rsidRPr="00851605" w:rsidRDefault="00AB3C0F" w:rsidP="002C06E8">
      <w:pPr>
        <w:jc w:val="both"/>
        <w:rPr>
          <w:rFonts w:ascii="Times New Roman" w:hAnsi="Times New Roman" w:cs="Times New Roman"/>
          <w:sz w:val="24"/>
          <w:szCs w:val="24"/>
          <w:lang w:val="en-US"/>
        </w:rPr>
      </w:pPr>
    </w:p>
    <w:p w14:paraId="33481D55" w14:textId="77777777" w:rsidR="00AB3C0F" w:rsidRPr="00851605" w:rsidRDefault="00AB3C0F" w:rsidP="002C06E8">
      <w:pPr>
        <w:jc w:val="both"/>
        <w:rPr>
          <w:rFonts w:ascii="Times New Roman" w:hAnsi="Times New Roman" w:cs="Times New Roman"/>
          <w:sz w:val="24"/>
          <w:szCs w:val="24"/>
          <w:lang w:val="en-US"/>
        </w:rPr>
      </w:pPr>
    </w:p>
    <w:p w14:paraId="60C02A0B" w14:textId="77777777" w:rsidR="00AB3C0F" w:rsidRPr="00851605" w:rsidRDefault="00AB3C0F" w:rsidP="002C06E8">
      <w:pPr>
        <w:jc w:val="both"/>
        <w:rPr>
          <w:rFonts w:ascii="Times New Roman" w:hAnsi="Times New Roman" w:cs="Times New Roman"/>
          <w:sz w:val="24"/>
          <w:szCs w:val="24"/>
          <w:lang w:val="en-US"/>
        </w:rPr>
      </w:pPr>
    </w:p>
    <w:p w14:paraId="460AD3ED" w14:textId="77777777" w:rsidR="00AB3C0F" w:rsidRPr="00851605" w:rsidRDefault="00AB3C0F" w:rsidP="002C06E8">
      <w:pPr>
        <w:jc w:val="both"/>
        <w:rPr>
          <w:rFonts w:ascii="Times New Roman" w:hAnsi="Times New Roman" w:cs="Times New Roman"/>
          <w:sz w:val="24"/>
          <w:szCs w:val="24"/>
          <w:lang w:val="en-US"/>
        </w:rPr>
      </w:pPr>
    </w:p>
    <w:p w14:paraId="130AFA89" w14:textId="77777777" w:rsidR="00AB3C0F" w:rsidRPr="00851605" w:rsidRDefault="00AB3C0F" w:rsidP="002C06E8">
      <w:pPr>
        <w:jc w:val="both"/>
        <w:rPr>
          <w:rFonts w:ascii="Times New Roman" w:hAnsi="Times New Roman" w:cs="Times New Roman"/>
          <w:sz w:val="24"/>
          <w:szCs w:val="24"/>
          <w:lang w:val="en-US"/>
        </w:rPr>
      </w:pPr>
    </w:p>
    <w:p w14:paraId="796B77EF" w14:textId="77777777" w:rsidR="00AB3C0F" w:rsidRPr="00851605" w:rsidRDefault="00AB3C0F" w:rsidP="002C06E8">
      <w:pPr>
        <w:jc w:val="both"/>
        <w:rPr>
          <w:rFonts w:ascii="Times New Roman" w:hAnsi="Times New Roman" w:cs="Times New Roman"/>
          <w:sz w:val="24"/>
          <w:szCs w:val="24"/>
          <w:lang w:val="en-US"/>
        </w:rPr>
      </w:pPr>
    </w:p>
    <w:p w14:paraId="2FEE7B96" w14:textId="77777777" w:rsidR="00AB3C0F" w:rsidRPr="00851605" w:rsidRDefault="00AB3C0F" w:rsidP="002C06E8">
      <w:pPr>
        <w:jc w:val="both"/>
        <w:rPr>
          <w:rFonts w:ascii="Times New Roman" w:hAnsi="Times New Roman" w:cs="Times New Roman"/>
          <w:sz w:val="24"/>
          <w:szCs w:val="24"/>
          <w:lang w:val="en-US"/>
        </w:rPr>
      </w:pPr>
    </w:p>
    <w:p w14:paraId="291C379A" w14:textId="77777777" w:rsidR="00AB3C0F" w:rsidRPr="00851605" w:rsidRDefault="00AB3C0F" w:rsidP="002C06E8">
      <w:pPr>
        <w:jc w:val="both"/>
        <w:rPr>
          <w:rFonts w:ascii="Times New Roman" w:hAnsi="Times New Roman" w:cs="Times New Roman"/>
          <w:sz w:val="24"/>
          <w:szCs w:val="24"/>
          <w:lang w:val="en-US"/>
        </w:rPr>
      </w:pPr>
    </w:p>
    <w:p w14:paraId="5C9A473A" w14:textId="0DC03E93" w:rsidR="004D37BD" w:rsidRPr="009A74FE" w:rsidRDefault="00C11A59" w:rsidP="007D40D3">
      <w:pPr>
        <w:pStyle w:val="MDPI33textspaceafter"/>
        <w:spacing w:after="0" w:line="480" w:lineRule="auto"/>
        <w:ind w:firstLine="204"/>
        <w:jc w:val="center"/>
        <w:rPr>
          <w:rFonts w:ascii="Times New Roman" w:hAnsi="Times New Roman"/>
          <w:bCs/>
          <w:sz w:val="24"/>
          <w:szCs w:val="24"/>
          <w:lang w:val="en-GB"/>
        </w:rPr>
      </w:pPr>
      <w:r w:rsidRPr="00C11A59">
        <w:rPr>
          <w:noProof/>
        </w:rPr>
        <w:lastRenderedPageBreak/>
        <w:drawing>
          <wp:inline distT="0" distB="0" distL="0" distR="0" wp14:anchorId="5594ECCA" wp14:editId="1DC68959">
            <wp:extent cx="4814570" cy="3291496"/>
            <wp:effectExtent l="0" t="0" r="0" b="0"/>
            <wp:docPr id="71661485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a:extLst>
                        <a:ext uri="{28A0092B-C50C-407E-A947-70E740481C1C}">
                          <a14:useLocalDpi xmlns:a14="http://schemas.microsoft.com/office/drawing/2010/main" val="0"/>
                        </a:ext>
                      </a:extLst>
                    </a:blip>
                    <a:srcRect t="6620" b="4016"/>
                    <a:stretch/>
                  </pic:blipFill>
                  <pic:spPr bwMode="auto">
                    <a:xfrm>
                      <a:off x="0" y="0"/>
                      <a:ext cx="4817213" cy="3293303"/>
                    </a:xfrm>
                    <a:prstGeom prst="rect">
                      <a:avLst/>
                    </a:prstGeom>
                    <a:noFill/>
                    <a:ln>
                      <a:noFill/>
                    </a:ln>
                    <a:extLst>
                      <a:ext uri="{53640926-AAD7-44D8-BBD7-CCE9431645EC}">
                        <a14:shadowObscured xmlns:a14="http://schemas.microsoft.com/office/drawing/2010/main"/>
                      </a:ext>
                    </a:extLst>
                  </pic:spPr>
                </pic:pic>
              </a:graphicData>
            </a:graphic>
          </wp:inline>
        </w:drawing>
      </w:r>
    </w:p>
    <w:p w14:paraId="3D7DEA1B" w14:textId="7BAE0C52" w:rsidR="004D37BD" w:rsidRPr="009A74FE" w:rsidRDefault="004D37BD" w:rsidP="006331C9">
      <w:pPr>
        <w:pStyle w:val="MDPI33textspaceafter"/>
        <w:spacing w:after="0" w:line="480" w:lineRule="auto"/>
        <w:ind w:firstLine="0"/>
        <w:rPr>
          <w:rFonts w:ascii="Times New Roman" w:hAnsi="Times New Roman"/>
          <w:bCs/>
          <w:sz w:val="24"/>
          <w:szCs w:val="24"/>
          <w:lang w:val="en-GB"/>
        </w:rPr>
      </w:pPr>
      <w:r w:rsidRPr="009A74FE">
        <w:rPr>
          <w:rFonts w:ascii="Times New Roman" w:hAnsi="Times New Roman"/>
          <w:b/>
          <w:sz w:val="24"/>
          <w:szCs w:val="24"/>
        </w:rPr>
        <w:t>Figure S1</w:t>
      </w:r>
      <w:r w:rsidRPr="009A74FE">
        <w:rPr>
          <w:rFonts w:ascii="Times New Roman" w:hAnsi="Times New Roman"/>
          <w:sz w:val="24"/>
          <w:szCs w:val="24"/>
        </w:rPr>
        <w:t xml:space="preserve">. </w:t>
      </w:r>
      <w:r w:rsidR="006331C9" w:rsidRPr="009A74FE">
        <w:rPr>
          <w:rFonts w:ascii="Times New Roman" w:hAnsi="Times New Roman"/>
          <w:sz w:val="24"/>
          <w:szCs w:val="24"/>
          <w:lang w:val="en-GB"/>
        </w:rPr>
        <w:t>Thermogravimetric traces (air atmosphere) of MNPs (black line), MNPs@Captisol 1:1 w/w (red line), MNPs@Captisol 1:2 w/w (green line), and MNPs@Captisol 1:4 w/w (blue line).</w:t>
      </w:r>
    </w:p>
    <w:p w14:paraId="6BFB2602" w14:textId="7066F725" w:rsidR="009A74FE" w:rsidRDefault="009A74FE" w:rsidP="009A74FE">
      <w:pPr>
        <w:keepNext/>
        <w:jc w:val="center"/>
      </w:pPr>
      <w:r>
        <w:rPr>
          <w:noProof/>
        </w:rPr>
        <w:drawing>
          <wp:inline distT="0" distB="0" distL="0" distR="0" wp14:anchorId="39243C4E" wp14:editId="0586470D">
            <wp:extent cx="4829262" cy="4000500"/>
            <wp:effectExtent l="0" t="0" r="9525" b="0"/>
            <wp:docPr id="328940597" name="Immagine 1"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940597" name="Immagine 1" descr="Immagine che contiene testo, schermata, linea, diagramma&#10;&#10;Descrizione generata automa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48811" cy="4016694"/>
                    </a:xfrm>
                    <a:prstGeom prst="rect">
                      <a:avLst/>
                    </a:prstGeom>
                  </pic:spPr>
                </pic:pic>
              </a:graphicData>
            </a:graphic>
          </wp:inline>
        </w:drawing>
      </w:r>
    </w:p>
    <w:p w14:paraId="1CEE1C21" w14:textId="0F6B3C8C" w:rsidR="009A74FE" w:rsidRDefault="009A74FE" w:rsidP="009A74FE">
      <w:pPr>
        <w:pStyle w:val="Didascalia"/>
        <w:spacing w:line="480" w:lineRule="auto"/>
        <w:jc w:val="center"/>
        <w:rPr>
          <w:rFonts w:ascii="Times New Roman" w:hAnsi="Times New Roman" w:cs="Times New Roman"/>
          <w:i w:val="0"/>
          <w:iCs w:val="0"/>
          <w:sz w:val="24"/>
          <w:szCs w:val="24"/>
          <w:lang w:val="en-GB"/>
        </w:rPr>
      </w:pPr>
      <w:bookmarkStart w:id="1" w:name="_Ref177144898"/>
      <w:r w:rsidRPr="009A74FE">
        <w:rPr>
          <w:rFonts w:ascii="Times New Roman" w:hAnsi="Times New Roman" w:cs="Times New Roman"/>
          <w:b/>
          <w:bCs/>
          <w:i w:val="0"/>
          <w:iCs w:val="0"/>
          <w:sz w:val="24"/>
          <w:szCs w:val="24"/>
          <w:lang w:val="en-GB"/>
        </w:rPr>
        <w:t>Figure S</w:t>
      </w:r>
      <w:bookmarkEnd w:id="1"/>
      <w:r w:rsidR="00461CD3">
        <w:rPr>
          <w:rFonts w:ascii="Times New Roman" w:hAnsi="Times New Roman" w:cs="Times New Roman"/>
          <w:b/>
          <w:bCs/>
          <w:i w:val="0"/>
          <w:iCs w:val="0"/>
          <w:sz w:val="24"/>
          <w:szCs w:val="24"/>
          <w:lang w:val="en-GB"/>
        </w:rPr>
        <w:t>2</w:t>
      </w:r>
      <w:r w:rsidRPr="009A74FE">
        <w:rPr>
          <w:rFonts w:ascii="Times New Roman" w:hAnsi="Times New Roman" w:cs="Times New Roman"/>
          <w:i w:val="0"/>
          <w:iCs w:val="0"/>
          <w:color w:val="auto"/>
          <w:sz w:val="24"/>
          <w:szCs w:val="24"/>
          <w:lang w:val="en-GB"/>
        </w:rPr>
        <w:t xml:space="preserve"> </w:t>
      </w:r>
      <w:r w:rsidRPr="009A74FE">
        <w:rPr>
          <w:rFonts w:ascii="Times New Roman" w:hAnsi="Times New Roman" w:cs="Times New Roman"/>
          <w:i w:val="0"/>
          <w:iCs w:val="0"/>
          <w:sz w:val="24"/>
          <w:szCs w:val="24"/>
          <w:lang w:val="en-GB"/>
        </w:rPr>
        <w:t>Mass magnetization hysteresis loops of pristine MNPs</w:t>
      </w:r>
      <w:r>
        <w:rPr>
          <w:rFonts w:ascii="Times New Roman" w:hAnsi="Times New Roman" w:cs="Times New Roman"/>
          <w:i w:val="0"/>
          <w:iCs w:val="0"/>
          <w:sz w:val="24"/>
          <w:szCs w:val="24"/>
          <w:lang w:val="en-GB"/>
        </w:rPr>
        <w:t xml:space="preserve"> (black line),</w:t>
      </w:r>
      <w:r w:rsidRPr="009A74FE">
        <w:rPr>
          <w:rFonts w:ascii="Times New Roman" w:hAnsi="Times New Roman" w:cs="Times New Roman"/>
          <w:sz w:val="24"/>
          <w:szCs w:val="24"/>
          <w:lang w:val="en-GB"/>
        </w:rPr>
        <w:t xml:space="preserve"> </w:t>
      </w:r>
      <w:r w:rsidRPr="009A74FE">
        <w:rPr>
          <w:rFonts w:ascii="Times New Roman" w:hAnsi="Times New Roman" w:cs="Times New Roman"/>
          <w:i w:val="0"/>
          <w:iCs w:val="0"/>
          <w:sz w:val="24"/>
          <w:szCs w:val="24"/>
          <w:lang w:val="en-GB"/>
        </w:rPr>
        <w:t xml:space="preserve">MNPs@Captisol </w:t>
      </w:r>
      <w:r>
        <w:rPr>
          <w:rFonts w:ascii="Times New Roman" w:hAnsi="Times New Roman" w:cs="Times New Roman"/>
          <w:i w:val="0"/>
          <w:iCs w:val="0"/>
          <w:sz w:val="24"/>
          <w:szCs w:val="24"/>
          <w:lang w:val="en-GB"/>
        </w:rPr>
        <w:t xml:space="preserve">1:1 (red line), </w:t>
      </w:r>
      <w:r w:rsidRPr="009A74FE">
        <w:rPr>
          <w:rFonts w:ascii="Times New Roman" w:hAnsi="Times New Roman" w:cs="Times New Roman"/>
          <w:i w:val="0"/>
          <w:iCs w:val="0"/>
          <w:sz w:val="24"/>
          <w:szCs w:val="24"/>
          <w:lang w:val="en-GB"/>
        </w:rPr>
        <w:t xml:space="preserve">MNPs@Captisol </w:t>
      </w:r>
      <w:r>
        <w:rPr>
          <w:rFonts w:ascii="Times New Roman" w:hAnsi="Times New Roman" w:cs="Times New Roman"/>
          <w:i w:val="0"/>
          <w:iCs w:val="0"/>
          <w:sz w:val="24"/>
          <w:szCs w:val="24"/>
          <w:lang w:val="en-GB"/>
        </w:rPr>
        <w:t>1:2 (</w:t>
      </w:r>
      <w:r w:rsidR="00642F3F">
        <w:rPr>
          <w:rFonts w:ascii="Times New Roman" w:hAnsi="Times New Roman" w:cs="Times New Roman"/>
          <w:i w:val="0"/>
          <w:iCs w:val="0"/>
          <w:sz w:val="24"/>
          <w:szCs w:val="24"/>
          <w:lang w:val="en-GB"/>
        </w:rPr>
        <w:t>green</w:t>
      </w:r>
      <w:r>
        <w:rPr>
          <w:rFonts w:ascii="Times New Roman" w:hAnsi="Times New Roman" w:cs="Times New Roman"/>
          <w:i w:val="0"/>
          <w:iCs w:val="0"/>
          <w:sz w:val="24"/>
          <w:szCs w:val="24"/>
          <w:lang w:val="en-GB"/>
        </w:rPr>
        <w:t xml:space="preserve"> line) and </w:t>
      </w:r>
      <w:r w:rsidRPr="009A74FE">
        <w:rPr>
          <w:rFonts w:ascii="Times New Roman" w:hAnsi="Times New Roman" w:cs="Times New Roman"/>
          <w:i w:val="0"/>
          <w:iCs w:val="0"/>
          <w:sz w:val="24"/>
          <w:szCs w:val="24"/>
          <w:lang w:val="en-GB"/>
        </w:rPr>
        <w:t xml:space="preserve">MNPs@Captisol </w:t>
      </w:r>
      <w:r>
        <w:rPr>
          <w:rFonts w:ascii="Times New Roman" w:hAnsi="Times New Roman" w:cs="Times New Roman"/>
          <w:i w:val="0"/>
          <w:iCs w:val="0"/>
          <w:sz w:val="24"/>
          <w:szCs w:val="24"/>
          <w:lang w:val="en-GB"/>
        </w:rPr>
        <w:t>1:</w:t>
      </w:r>
      <w:r w:rsidR="00642F3F">
        <w:rPr>
          <w:rFonts w:ascii="Times New Roman" w:hAnsi="Times New Roman" w:cs="Times New Roman"/>
          <w:i w:val="0"/>
          <w:iCs w:val="0"/>
          <w:sz w:val="24"/>
          <w:szCs w:val="24"/>
          <w:lang w:val="en-GB"/>
        </w:rPr>
        <w:t>4</w:t>
      </w:r>
      <w:r>
        <w:rPr>
          <w:rFonts w:ascii="Times New Roman" w:hAnsi="Times New Roman" w:cs="Times New Roman"/>
          <w:i w:val="0"/>
          <w:iCs w:val="0"/>
          <w:sz w:val="24"/>
          <w:szCs w:val="24"/>
          <w:lang w:val="en-GB"/>
        </w:rPr>
        <w:t xml:space="preserve"> (</w:t>
      </w:r>
      <w:r w:rsidR="00642F3F">
        <w:rPr>
          <w:rFonts w:ascii="Times New Roman" w:hAnsi="Times New Roman" w:cs="Times New Roman"/>
          <w:i w:val="0"/>
          <w:iCs w:val="0"/>
          <w:sz w:val="24"/>
          <w:szCs w:val="24"/>
          <w:lang w:val="en-GB"/>
        </w:rPr>
        <w:t>blue</w:t>
      </w:r>
      <w:r>
        <w:rPr>
          <w:rFonts w:ascii="Times New Roman" w:hAnsi="Times New Roman" w:cs="Times New Roman"/>
          <w:i w:val="0"/>
          <w:iCs w:val="0"/>
          <w:sz w:val="24"/>
          <w:szCs w:val="24"/>
          <w:lang w:val="en-GB"/>
        </w:rPr>
        <w:t xml:space="preserve"> line)</w:t>
      </w:r>
    </w:p>
    <w:p w14:paraId="7CE52380" w14:textId="1280722E" w:rsidR="005A5A95" w:rsidRDefault="005A5A95" w:rsidP="005A5A95">
      <w:pPr>
        <w:jc w:val="center"/>
        <w:rPr>
          <w:lang w:val="en-GB"/>
        </w:rPr>
      </w:pPr>
      <w:r>
        <w:rPr>
          <w:noProof/>
          <w:lang w:val="en-GB"/>
        </w:rPr>
        <w:lastRenderedPageBreak/>
        <w:drawing>
          <wp:inline distT="0" distB="0" distL="0" distR="0" wp14:anchorId="64A90FF9" wp14:editId="01730008">
            <wp:extent cx="3514725" cy="3286119"/>
            <wp:effectExtent l="0" t="0" r="0" b="0"/>
            <wp:docPr id="1185535649" name="Immagine 1" descr="Immagine che contiene schizzo, disegno, diagramma, Line art&#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535649" name="Immagine 1" descr="Immagine che contiene schizzo, disegno, diagramma, Line art&#10;&#10;Il contenuto generato dall'IA potrebbe non essere corretto."/>
                    <pic:cNvPicPr/>
                  </pic:nvPicPr>
                  <pic:blipFill rotWithShape="1">
                    <a:blip r:embed="rId10" cstate="print">
                      <a:extLst>
                        <a:ext uri="{28A0092B-C50C-407E-A947-70E740481C1C}">
                          <a14:useLocalDpi xmlns:a14="http://schemas.microsoft.com/office/drawing/2010/main" val="0"/>
                        </a:ext>
                      </a:extLst>
                    </a:blip>
                    <a:srcRect l="14941" t="10268" r="11600"/>
                    <a:stretch/>
                  </pic:blipFill>
                  <pic:spPr bwMode="auto">
                    <a:xfrm>
                      <a:off x="0" y="0"/>
                      <a:ext cx="3527657" cy="3298210"/>
                    </a:xfrm>
                    <a:prstGeom prst="rect">
                      <a:avLst/>
                    </a:prstGeom>
                    <a:ln>
                      <a:noFill/>
                    </a:ln>
                    <a:extLst>
                      <a:ext uri="{53640926-AAD7-44D8-BBD7-CCE9431645EC}">
                        <a14:shadowObscured xmlns:a14="http://schemas.microsoft.com/office/drawing/2010/main"/>
                      </a:ext>
                    </a:extLst>
                  </pic:spPr>
                </pic:pic>
              </a:graphicData>
            </a:graphic>
          </wp:inline>
        </w:drawing>
      </w:r>
    </w:p>
    <w:p w14:paraId="6E415C70" w14:textId="23D09DD7" w:rsidR="005A5A95" w:rsidRPr="007D40D3" w:rsidRDefault="005A5A95" w:rsidP="005A5A95">
      <w:pPr>
        <w:pStyle w:val="TAMainText"/>
        <w:ind w:firstLine="0"/>
        <w:rPr>
          <w:rFonts w:ascii="Times New Roman" w:hAnsi="Times New Roman"/>
          <w:szCs w:val="24"/>
          <w:lang w:val="en-GB"/>
        </w:rPr>
      </w:pPr>
      <w:r w:rsidRPr="00003510">
        <w:rPr>
          <w:rFonts w:ascii="Times New Roman" w:hAnsi="Times New Roman"/>
          <w:b/>
          <w:szCs w:val="24"/>
        </w:rPr>
        <w:t>Figure S</w:t>
      </w:r>
      <w:r>
        <w:rPr>
          <w:rFonts w:ascii="Times New Roman" w:hAnsi="Times New Roman"/>
          <w:b/>
          <w:szCs w:val="24"/>
        </w:rPr>
        <w:t>3</w:t>
      </w:r>
      <w:r w:rsidRPr="007D40D3">
        <w:rPr>
          <w:rFonts w:ascii="Times New Roman" w:hAnsi="Times New Roman"/>
          <w:szCs w:val="24"/>
        </w:rPr>
        <w:t xml:space="preserve">. Al-Kα excited XPS </w:t>
      </w:r>
      <w:r>
        <w:rPr>
          <w:rFonts w:ascii="Times New Roman" w:hAnsi="Times New Roman"/>
          <w:szCs w:val="24"/>
        </w:rPr>
        <w:t xml:space="preserve">survey spectrum of MNPs@Captisol. </w:t>
      </w:r>
    </w:p>
    <w:p w14:paraId="528F7B5C" w14:textId="77777777" w:rsidR="005A5A95" w:rsidRPr="005A5A95" w:rsidRDefault="005A5A95" w:rsidP="005A5A95">
      <w:pPr>
        <w:rPr>
          <w:lang w:val="en-GB"/>
        </w:rPr>
      </w:pPr>
    </w:p>
    <w:p w14:paraId="4C3738AF" w14:textId="1B33570C" w:rsidR="007D40D3" w:rsidRPr="007D40D3" w:rsidRDefault="007D40D3" w:rsidP="007D40D3">
      <w:pPr>
        <w:pStyle w:val="MDPI33textspaceafter"/>
        <w:spacing w:after="0" w:line="480" w:lineRule="auto"/>
        <w:ind w:firstLine="204"/>
        <w:jc w:val="center"/>
        <w:rPr>
          <w:rFonts w:ascii="Times New Roman" w:hAnsi="Times New Roman"/>
          <w:bCs/>
          <w:sz w:val="24"/>
          <w:szCs w:val="24"/>
          <w:lang w:val="en-GB"/>
        </w:rPr>
      </w:pPr>
      <w:r w:rsidRPr="007D40D3">
        <w:rPr>
          <w:rFonts w:ascii="Times New Roman" w:hAnsi="Times New Roman"/>
          <w:bCs/>
          <w:noProof/>
          <w:snapToGrid/>
          <w:sz w:val="24"/>
          <w:szCs w:val="24"/>
          <w:lang w:val="en-GB"/>
        </w:rPr>
        <w:drawing>
          <wp:inline distT="0" distB="0" distL="0" distR="0" wp14:anchorId="7F4F34E9" wp14:editId="6A97DF13">
            <wp:extent cx="2979420" cy="2624598"/>
            <wp:effectExtent l="0" t="0" r="0" b="4445"/>
            <wp:docPr id="2" name="Immagine 2" descr="Immagine che contiene diagramma, linea, testo, schizz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Immagine che contiene diagramma, linea, testo, schizzo&#10;&#10;Descrizione generata automaticamente"/>
                    <pic:cNvPicPr/>
                  </pic:nvPicPr>
                  <pic:blipFill rotWithShape="1">
                    <a:blip r:embed="rId11" cstate="print">
                      <a:extLst>
                        <a:ext uri="{28A0092B-C50C-407E-A947-70E740481C1C}">
                          <a14:useLocalDpi xmlns:a14="http://schemas.microsoft.com/office/drawing/2010/main" val="0"/>
                        </a:ext>
                      </a:extLst>
                    </a:blip>
                    <a:srcRect l="14629" t="16678" r="13001"/>
                    <a:stretch/>
                  </pic:blipFill>
                  <pic:spPr bwMode="auto">
                    <a:xfrm>
                      <a:off x="0" y="0"/>
                      <a:ext cx="2992682" cy="2636281"/>
                    </a:xfrm>
                    <a:prstGeom prst="rect">
                      <a:avLst/>
                    </a:prstGeom>
                    <a:ln>
                      <a:noFill/>
                    </a:ln>
                    <a:extLst>
                      <a:ext uri="{53640926-AAD7-44D8-BBD7-CCE9431645EC}">
                        <a14:shadowObscured xmlns:a14="http://schemas.microsoft.com/office/drawing/2010/main"/>
                      </a:ext>
                    </a:extLst>
                  </pic:spPr>
                </pic:pic>
              </a:graphicData>
            </a:graphic>
          </wp:inline>
        </w:drawing>
      </w:r>
    </w:p>
    <w:p w14:paraId="7D866411" w14:textId="7023CF16" w:rsidR="007D40D3" w:rsidRPr="007D40D3" w:rsidRDefault="007D40D3" w:rsidP="007D40D3">
      <w:pPr>
        <w:pStyle w:val="TAMainText"/>
        <w:ind w:firstLine="0"/>
        <w:rPr>
          <w:rFonts w:ascii="Times New Roman" w:hAnsi="Times New Roman"/>
          <w:szCs w:val="24"/>
          <w:lang w:val="en-GB"/>
        </w:rPr>
      </w:pPr>
      <w:r w:rsidRPr="00003510">
        <w:rPr>
          <w:rFonts w:ascii="Times New Roman" w:hAnsi="Times New Roman"/>
          <w:b/>
          <w:szCs w:val="24"/>
        </w:rPr>
        <w:t>Figure S</w:t>
      </w:r>
      <w:r w:rsidR="005A5A95">
        <w:rPr>
          <w:rFonts w:ascii="Times New Roman" w:hAnsi="Times New Roman"/>
          <w:b/>
          <w:szCs w:val="24"/>
        </w:rPr>
        <w:t>4</w:t>
      </w:r>
      <w:r w:rsidRPr="007D40D3">
        <w:rPr>
          <w:rFonts w:ascii="Times New Roman" w:hAnsi="Times New Roman"/>
          <w:szCs w:val="24"/>
        </w:rPr>
        <w:t>. Al-Kα excited XPS of the pristine MNPs in the Fe 2p binding energy region.</w:t>
      </w:r>
    </w:p>
    <w:p w14:paraId="27B9DFDB" w14:textId="77777777" w:rsidR="007D40D3" w:rsidRPr="007D40D3" w:rsidRDefault="007D40D3" w:rsidP="007D40D3">
      <w:pPr>
        <w:pStyle w:val="MDPI33textspaceafter"/>
        <w:spacing w:after="0" w:line="480" w:lineRule="auto"/>
        <w:ind w:firstLine="204"/>
        <w:jc w:val="left"/>
        <w:rPr>
          <w:rFonts w:ascii="Times New Roman" w:hAnsi="Times New Roman"/>
          <w:bCs/>
          <w:sz w:val="24"/>
          <w:szCs w:val="24"/>
          <w:lang w:val="en-GB"/>
        </w:rPr>
      </w:pPr>
    </w:p>
    <w:p w14:paraId="20CD9BD1" w14:textId="77777777" w:rsidR="007D40D3" w:rsidRPr="007D40D3" w:rsidRDefault="007D40D3" w:rsidP="007D40D3">
      <w:pPr>
        <w:pStyle w:val="MDPI33textspaceafter"/>
        <w:spacing w:after="0" w:line="480" w:lineRule="auto"/>
        <w:ind w:firstLine="204"/>
        <w:jc w:val="center"/>
        <w:rPr>
          <w:rFonts w:ascii="Times New Roman" w:hAnsi="Times New Roman"/>
          <w:bCs/>
          <w:sz w:val="24"/>
          <w:szCs w:val="24"/>
          <w:lang w:val="en-GB"/>
        </w:rPr>
      </w:pPr>
      <w:r w:rsidRPr="007D40D3">
        <w:rPr>
          <w:rFonts w:ascii="Times New Roman" w:hAnsi="Times New Roman"/>
          <w:bCs/>
          <w:noProof/>
          <w:snapToGrid/>
          <w:sz w:val="24"/>
          <w:szCs w:val="24"/>
          <w:lang w:val="en-GB"/>
        </w:rPr>
        <w:lastRenderedPageBreak/>
        <w:drawing>
          <wp:inline distT="0" distB="0" distL="0" distR="0" wp14:anchorId="52C2AE21" wp14:editId="06E71832">
            <wp:extent cx="3067412" cy="2682240"/>
            <wp:effectExtent l="0" t="0" r="0" b="3810"/>
            <wp:docPr id="3" name="Immagine 3" descr="Immagine che contiene schizz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schizzo, linea&#10;&#10;Descrizione generata automaticamente"/>
                    <pic:cNvPicPr/>
                  </pic:nvPicPr>
                  <pic:blipFill rotWithShape="1">
                    <a:blip r:embed="rId12" cstate="print">
                      <a:extLst>
                        <a:ext uri="{28A0092B-C50C-407E-A947-70E740481C1C}">
                          <a14:useLocalDpi xmlns:a14="http://schemas.microsoft.com/office/drawing/2010/main" val="0"/>
                        </a:ext>
                      </a:extLst>
                    </a:blip>
                    <a:srcRect l="16342" t="16068" r="10199"/>
                    <a:stretch/>
                  </pic:blipFill>
                  <pic:spPr bwMode="auto">
                    <a:xfrm>
                      <a:off x="0" y="0"/>
                      <a:ext cx="3077122" cy="2690731"/>
                    </a:xfrm>
                    <a:prstGeom prst="rect">
                      <a:avLst/>
                    </a:prstGeom>
                    <a:ln>
                      <a:noFill/>
                    </a:ln>
                    <a:extLst>
                      <a:ext uri="{53640926-AAD7-44D8-BBD7-CCE9431645EC}">
                        <a14:shadowObscured xmlns:a14="http://schemas.microsoft.com/office/drawing/2010/main"/>
                      </a:ext>
                    </a:extLst>
                  </pic:spPr>
                </pic:pic>
              </a:graphicData>
            </a:graphic>
          </wp:inline>
        </w:drawing>
      </w:r>
    </w:p>
    <w:p w14:paraId="0ADF70CE" w14:textId="43BAA6A4" w:rsidR="007D40D3" w:rsidRPr="007D40D3" w:rsidRDefault="007D40D3" w:rsidP="007D40D3">
      <w:pPr>
        <w:pStyle w:val="TAMainText"/>
        <w:ind w:firstLine="0"/>
        <w:rPr>
          <w:rFonts w:ascii="Times New Roman" w:hAnsi="Times New Roman"/>
          <w:szCs w:val="24"/>
          <w:lang w:val="en-GB"/>
        </w:rPr>
      </w:pPr>
      <w:r w:rsidRPr="00003510">
        <w:rPr>
          <w:rFonts w:ascii="Times New Roman" w:hAnsi="Times New Roman"/>
          <w:b/>
          <w:bCs/>
          <w:szCs w:val="24"/>
          <w:lang w:val="en-GB"/>
        </w:rPr>
        <w:t>Figure S</w:t>
      </w:r>
      <w:r w:rsidR="005A5A95">
        <w:rPr>
          <w:rFonts w:ascii="Times New Roman" w:hAnsi="Times New Roman"/>
          <w:b/>
          <w:bCs/>
          <w:szCs w:val="24"/>
          <w:lang w:val="en-GB"/>
        </w:rPr>
        <w:t>5</w:t>
      </w:r>
      <w:r w:rsidRPr="007D40D3">
        <w:rPr>
          <w:rFonts w:ascii="Times New Roman" w:hAnsi="Times New Roman"/>
          <w:szCs w:val="24"/>
          <w:lang w:val="en-GB"/>
        </w:rPr>
        <w:t xml:space="preserve">. </w:t>
      </w:r>
      <w:r w:rsidRPr="007D40D3">
        <w:rPr>
          <w:rFonts w:ascii="Times New Roman" w:hAnsi="Times New Roman"/>
          <w:szCs w:val="24"/>
        </w:rPr>
        <w:t xml:space="preserve">Al-Kα excited XPS of the MNPs@Captisol in the Fe 2p binding energy region, after subtraction of the background. The green, violet, yellow, light blue and brown lines refer to the 709.6, 710.5, 712.4, 718.9 and 720.5 eV components, respectively. </w:t>
      </w:r>
      <w:r w:rsidRPr="007D40D3">
        <w:rPr>
          <w:rFonts w:ascii="Times New Roman" w:hAnsi="Times New Roman"/>
          <w:szCs w:val="24"/>
          <w:lang w:val="en-GB"/>
        </w:rPr>
        <w:t>T</w:t>
      </w:r>
      <w:r w:rsidRPr="007D40D3">
        <w:rPr>
          <w:rFonts w:ascii="Times New Roman" w:hAnsi="Times New Roman"/>
          <w:szCs w:val="24"/>
        </w:rPr>
        <w:t>he blue line refers to the background and t</w:t>
      </w:r>
      <w:r w:rsidRPr="007D40D3">
        <w:rPr>
          <w:rFonts w:ascii="Times New Roman" w:hAnsi="Times New Roman"/>
          <w:szCs w:val="24"/>
          <w:lang w:val="en-GB"/>
        </w:rPr>
        <w:t xml:space="preserve">he red line superimposed to the black experimental profile refers to the sum of all the Gaussian components. </w:t>
      </w:r>
    </w:p>
    <w:p w14:paraId="7E95A14E" w14:textId="77777777" w:rsidR="007D40D3" w:rsidRPr="007D40D3" w:rsidRDefault="007D40D3" w:rsidP="007D40D3">
      <w:pPr>
        <w:pStyle w:val="TAMainText"/>
        <w:ind w:firstLine="0"/>
        <w:jc w:val="center"/>
        <w:rPr>
          <w:rFonts w:ascii="Times New Roman" w:hAnsi="Times New Roman"/>
          <w:szCs w:val="24"/>
          <w:lang w:val="en-GB"/>
        </w:rPr>
      </w:pPr>
      <w:r w:rsidRPr="007D40D3">
        <w:rPr>
          <w:rFonts w:ascii="Times New Roman" w:hAnsi="Times New Roman"/>
          <w:noProof/>
          <w:szCs w:val="24"/>
          <w:lang w:val="en-GB"/>
        </w:rPr>
        <w:drawing>
          <wp:inline distT="0" distB="0" distL="0" distR="0" wp14:anchorId="1EB9754C" wp14:editId="358D4043">
            <wp:extent cx="3002280" cy="2611273"/>
            <wp:effectExtent l="0" t="0" r="7620" b="0"/>
            <wp:docPr id="4" name="Immagine 4" descr="Immagine che contiene schizzo, diagramma, disegn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schizzo, diagramma, disegno&#10;&#10;Descrizione generata automaticamente"/>
                    <pic:cNvPicPr/>
                  </pic:nvPicPr>
                  <pic:blipFill rotWithShape="1">
                    <a:blip r:embed="rId13" cstate="print">
                      <a:extLst>
                        <a:ext uri="{28A0092B-C50C-407E-A947-70E740481C1C}">
                          <a14:useLocalDpi xmlns:a14="http://schemas.microsoft.com/office/drawing/2010/main" val="0"/>
                        </a:ext>
                      </a:extLst>
                    </a:blip>
                    <a:srcRect l="14629" t="17898" r="13156"/>
                    <a:stretch/>
                  </pic:blipFill>
                  <pic:spPr bwMode="auto">
                    <a:xfrm>
                      <a:off x="0" y="0"/>
                      <a:ext cx="3013673" cy="2621183"/>
                    </a:xfrm>
                    <a:prstGeom prst="rect">
                      <a:avLst/>
                    </a:prstGeom>
                    <a:ln>
                      <a:noFill/>
                    </a:ln>
                    <a:extLst>
                      <a:ext uri="{53640926-AAD7-44D8-BBD7-CCE9431645EC}">
                        <a14:shadowObscured xmlns:a14="http://schemas.microsoft.com/office/drawing/2010/main"/>
                      </a:ext>
                    </a:extLst>
                  </pic:spPr>
                </pic:pic>
              </a:graphicData>
            </a:graphic>
          </wp:inline>
        </w:drawing>
      </w:r>
    </w:p>
    <w:p w14:paraId="4D5A1676" w14:textId="5AC9E05C" w:rsidR="007D40D3" w:rsidRPr="007D40D3" w:rsidRDefault="007D40D3" w:rsidP="007D40D3">
      <w:pPr>
        <w:pStyle w:val="TAMainText"/>
        <w:ind w:firstLine="0"/>
        <w:rPr>
          <w:rFonts w:ascii="Times New Roman" w:hAnsi="Times New Roman"/>
          <w:szCs w:val="24"/>
          <w:lang w:val="en-GB"/>
        </w:rPr>
      </w:pPr>
      <w:r w:rsidRPr="00003510">
        <w:rPr>
          <w:rFonts w:ascii="Times New Roman" w:hAnsi="Times New Roman"/>
          <w:b/>
          <w:szCs w:val="24"/>
        </w:rPr>
        <w:t>Figure S</w:t>
      </w:r>
      <w:r w:rsidR="005A5A95">
        <w:rPr>
          <w:rFonts w:ascii="Times New Roman" w:hAnsi="Times New Roman"/>
          <w:b/>
          <w:szCs w:val="24"/>
        </w:rPr>
        <w:t>6</w:t>
      </w:r>
      <w:r w:rsidRPr="00003510">
        <w:rPr>
          <w:rFonts w:ascii="Times New Roman" w:hAnsi="Times New Roman"/>
          <w:szCs w:val="24"/>
        </w:rPr>
        <w:t>.</w:t>
      </w:r>
      <w:r w:rsidRPr="007D40D3">
        <w:rPr>
          <w:rFonts w:ascii="Times New Roman" w:hAnsi="Times New Roman"/>
          <w:szCs w:val="24"/>
        </w:rPr>
        <w:t xml:space="preserve"> Al-Kα excited XPS of the pristine MNPs </w:t>
      </w:r>
      <w:r w:rsidRPr="007D40D3">
        <w:rPr>
          <w:rFonts w:ascii="Times New Roman" w:hAnsi="Times New Roman"/>
          <w:szCs w:val="24"/>
          <w:lang w:val="en-GB"/>
        </w:rPr>
        <w:t>in the O 1s core level binding energy region</w:t>
      </w:r>
      <w:r w:rsidRPr="007D40D3">
        <w:rPr>
          <w:rFonts w:ascii="Times New Roman" w:hAnsi="Times New Roman"/>
          <w:szCs w:val="24"/>
        </w:rPr>
        <w:t>.</w:t>
      </w:r>
      <w:r w:rsidRPr="007D40D3">
        <w:rPr>
          <w:rFonts w:ascii="Times New Roman" w:hAnsi="Times New Roman"/>
          <w:szCs w:val="24"/>
          <w:lang w:val="en-GB"/>
        </w:rPr>
        <w:t xml:space="preserve"> </w:t>
      </w:r>
    </w:p>
    <w:p w14:paraId="141C80B7" w14:textId="77777777" w:rsidR="007D40D3" w:rsidRPr="007D40D3" w:rsidRDefault="007D40D3" w:rsidP="007D40D3">
      <w:pPr>
        <w:rPr>
          <w:rFonts w:ascii="Times New Roman" w:hAnsi="Times New Roman" w:cs="Times New Roman"/>
          <w:b/>
          <w:sz w:val="24"/>
          <w:szCs w:val="24"/>
          <w:lang w:val="en-GB"/>
        </w:rPr>
      </w:pPr>
    </w:p>
    <w:p w14:paraId="2482A9C6" w14:textId="77777777" w:rsidR="007D40D3" w:rsidRPr="007D40D3" w:rsidRDefault="007D40D3" w:rsidP="007D40D3">
      <w:pPr>
        <w:jc w:val="center"/>
        <w:rPr>
          <w:rFonts w:ascii="Times New Roman" w:hAnsi="Times New Roman" w:cs="Times New Roman"/>
          <w:b/>
          <w:sz w:val="24"/>
          <w:szCs w:val="24"/>
        </w:rPr>
      </w:pPr>
      <w:r w:rsidRPr="007D40D3">
        <w:rPr>
          <w:rFonts w:ascii="Times New Roman" w:hAnsi="Times New Roman" w:cs="Times New Roman"/>
          <w:b/>
          <w:noProof/>
          <w:sz w:val="24"/>
          <w:szCs w:val="24"/>
        </w:rPr>
        <w:lastRenderedPageBreak/>
        <w:drawing>
          <wp:inline distT="0" distB="0" distL="0" distR="0" wp14:anchorId="607F8464" wp14:editId="3CDE41C0">
            <wp:extent cx="2909398" cy="2720340"/>
            <wp:effectExtent l="0" t="0" r="5715" b="3810"/>
            <wp:docPr id="7" name="Immagine 7" descr="Immagine che contiene schizzo, diagramma, diseg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Immagine che contiene schizzo, diagramma, disegno, linea&#10;&#10;Descrizione generata automaticamente"/>
                    <pic:cNvPicPr/>
                  </pic:nvPicPr>
                  <pic:blipFill rotWithShape="1">
                    <a:blip r:embed="rId14" cstate="print">
                      <a:extLst>
                        <a:ext uri="{28A0092B-C50C-407E-A947-70E740481C1C}">
                          <a14:useLocalDpi xmlns:a14="http://schemas.microsoft.com/office/drawing/2010/main" val="0"/>
                        </a:ext>
                      </a:extLst>
                    </a:blip>
                    <a:srcRect l="14475" t="11796" r="13312"/>
                    <a:stretch/>
                  </pic:blipFill>
                  <pic:spPr bwMode="auto">
                    <a:xfrm>
                      <a:off x="0" y="0"/>
                      <a:ext cx="2918077" cy="2728455"/>
                    </a:xfrm>
                    <a:prstGeom prst="rect">
                      <a:avLst/>
                    </a:prstGeom>
                    <a:ln>
                      <a:noFill/>
                    </a:ln>
                    <a:extLst>
                      <a:ext uri="{53640926-AAD7-44D8-BBD7-CCE9431645EC}">
                        <a14:shadowObscured xmlns:a14="http://schemas.microsoft.com/office/drawing/2010/main"/>
                      </a:ext>
                    </a:extLst>
                  </pic:spPr>
                </pic:pic>
              </a:graphicData>
            </a:graphic>
          </wp:inline>
        </w:drawing>
      </w:r>
    </w:p>
    <w:p w14:paraId="43B7DABC" w14:textId="5CEABB16" w:rsidR="007D40D3" w:rsidRDefault="007D40D3" w:rsidP="007D40D3">
      <w:pPr>
        <w:spacing w:after="0" w:line="480" w:lineRule="auto"/>
        <w:jc w:val="both"/>
        <w:rPr>
          <w:rFonts w:ascii="Times New Roman" w:hAnsi="Times New Roman" w:cs="Times New Roman"/>
          <w:sz w:val="24"/>
          <w:szCs w:val="24"/>
          <w:lang w:val="en-GB"/>
        </w:rPr>
      </w:pPr>
      <w:r w:rsidRPr="00003510">
        <w:rPr>
          <w:rFonts w:ascii="Times New Roman" w:hAnsi="Times New Roman" w:cs="Times New Roman"/>
          <w:b/>
          <w:sz w:val="24"/>
          <w:szCs w:val="24"/>
          <w:lang w:val="en-GB"/>
        </w:rPr>
        <w:t>Figure S</w:t>
      </w:r>
      <w:r w:rsidR="005A5A95">
        <w:rPr>
          <w:rFonts w:ascii="Times New Roman" w:hAnsi="Times New Roman" w:cs="Times New Roman"/>
          <w:b/>
          <w:sz w:val="24"/>
          <w:szCs w:val="24"/>
          <w:lang w:val="en-GB"/>
        </w:rPr>
        <w:t>7</w:t>
      </w:r>
      <w:r w:rsidRPr="00003510">
        <w:rPr>
          <w:rFonts w:ascii="Times New Roman" w:hAnsi="Times New Roman" w:cs="Times New Roman"/>
          <w:sz w:val="24"/>
          <w:szCs w:val="24"/>
          <w:lang w:val="en-GB"/>
        </w:rPr>
        <w:t>.</w:t>
      </w:r>
      <w:r w:rsidRPr="007D40D3">
        <w:rPr>
          <w:rFonts w:ascii="Times New Roman" w:hAnsi="Times New Roman" w:cs="Times New Roman"/>
          <w:sz w:val="24"/>
          <w:szCs w:val="24"/>
          <w:lang w:val="en-GB"/>
        </w:rPr>
        <w:t xml:space="preserve"> Al-K</w:t>
      </w:r>
      <w:r w:rsidRPr="007D40D3">
        <w:rPr>
          <w:rFonts w:ascii="Times New Roman" w:hAnsi="Times New Roman" w:cs="Times New Roman"/>
          <w:sz w:val="24"/>
          <w:szCs w:val="24"/>
        </w:rPr>
        <w:t>α</w:t>
      </w:r>
      <w:r w:rsidRPr="007D40D3">
        <w:rPr>
          <w:rFonts w:ascii="Times New Roman" w:hAnsi="Times New Roman" w:cs="Times New Roman"/>
          <w:sz w:val="24"/>
          <w:szCs w:val="24"/>
          <w:lang w:val="en-GB"/>
        </w:rPr>
        <w:t xml:space="preserve"> excited XPS of the </w:t>
      </w:r>
      <w:r w:rsidRPr="007D40D3">
        <w:rPr>
          <w:rFonts w:ascii="Times New Roman" w:hAnsi="Times New Roman"/>
          <w:sz w:val="24"/>
          <w:szCs w:val="24"/>
          <w:lang w:val="en-GB"/>
        </w:rPr>
        <w:t>of the pristine Captisol in the</w:t>
      </w:r>
      <w:r w:rsidRPr="007D40D3">
        <w:rPr>
          <w:rFonts w:ascii="Times New Roman" w:hAnsi="Times New Roman" w:cs="Times New Roman"/>
          <w:sz w:val="24"/>
          <w:szCs w:val="24"/>
          <w:lang w:val="en-GB"/>
        </w:rPr>
        <w:t xml:space="preserve"> C 1s binding energy region. </w:t>
      </w:r>
    </w:p>
    <w:p w14:paraId="252C6E46" w14:textId="77777777" w:rsidR="009D64F3" w:rsidRDefault="009D64F3" w:rsidP="007D40D3">
      <w:pPr>
        <w:spacing w:after="0" w:line="480" w:lineRule="auto"/>
        <w:jc w:val="both"/>
        <w:rPr>
          <w:rFonts w:ascii="Times New Roman" w:hAnsi="Times New Roman" w:cs="Times New Roman"/>
          <w:sz w:val="24"/>
          <w:szCs w:val="24"/>
          <w:lang w:val="en-GB"/>
        </w:rPr>
      </w:pPr>
    </w:p>
    <w:p w14:paraId="75EAE063" w14:textId="77777777" w:rsidR="009D64F3" w:rsidRDefault="009D64F3" w:rsidP="007D40D3">
      <w:pPr>
        <w:spacing w:after="0" w:line="480" w:lineRule="auto"/>
        <w:jc w:val="both"/>
        <w:rPr>
          <w:rFonts w:ascii="Times New Roman" w:hAnsi="Times New Roman" w:cs="Times New Roman"/>
          <w:sz w:val="24"/>
          <w:szCs w:val="24"/>
          <w:lang w:val="en-GB"/>
        </w:rPr>
      </w:pPr>
    </w:p>
    <w:p w14:paraId="2F9065E5" w14:textId="77777777" w:rsidR="009D64F3" w:rsidRDefault="009D64F3" w:rsidP="007D40D3">
      <w:pPr>
        <w:spacing w:after="0" w:line="480" w:lineRule="auto"/>
        <w:jc w:val="both"/>
        <w:rPr>
          <w:rFonts w:ascii="Times New Roman" w:hAnsi="Times New Roman" w:cs="Times New Roman"/>
          <w:sz w:val="24"/>
          <w:szCs w:val="24"/>
          <w:lang w:val="en-GB"/>
        </w:rPr>
      </w:pPr>
    </w:p>
    <w:p w14:paraId="45FF390F" w14:textId="77777777" w:rsidR="009D64F3" w:rsidRDefault="009D64F3" w:rsidP="007D40D3">
      <w:pPr>
        <w:spacing w:after="0" w:line="480" w:lineRule="auto"/>
        <w:jc w:val="both"/>
        <w:rPr>
          <w:rFonts w:ascii="Times New Roman" w:hAnsi="Times New Roman" w:cs="Times New Roman"/>
          <w:sz w:val="24"/>
          <w:szCs w:val="24"/>
          <w:lang w:val="en-GB"/>
        </w:rPr>
      </w:pPr>
    </w:p>
    <w:p w14:paraId="1486B84B" w14:textId="77777777" w:rsidR="009D64F3" w:rsidRDefault="009D64F3" w:rsidP="007D40D3">
      <w:pPr>
        <w:spacing w:after="0" w:line="480" w:lineRule="auto"/>
        <w:jc w:val="both"/>
        <w:rPr>
          <w:rFonts w:ascii="Times New Roman" w:hAnsi="Times New Roman" w:cs="Times New Roman"/>
          <w:sz w:val="24"/>
          <w:szCs w:val="24"/>
          <w:lang w:val="en-GB"/>
        </w:rPr>
      </w:pPr>
    </w:p>
    <w:p w14:paraId="5E359A90" w14:textId="77777777" w:rsidR="009D64F3" w:rsidRDefault="009D64F3" w:rsidP="007D40D3">
      <w:pPr>
        <w:spacing w:after="0" w:line="480" w:lineRule="auto"/>
        <w:jc w:val="both"/>
        <w:rPr>
          <w:rFonts w:ascii="Times New Roman" w:hAnsi="Times New Roman" w:cs="Times New Roman"/>
          <w:sz w:val="24"/>
          <w:szCs w:val="24"/>
          <w:lang w:val="en-GB"/>
        </w:rPr>
      </w:pPr>
    </w:p>
    <w:p w14:paraId="1B8D996C" w14:textId="77777777" w:rsidR="005A5A95" w:rsidRDefault="005A5A95" w:rsidP="007D40D3">
      <w:pPr>
        <w:spacing w:after="0" w:line="480" w:lineRule="auto"/>
        <w:jc w:val="both"/>
        <w:rPr>
          <w:rFonts w:ascii="Times New Roman" w:hAnsi="Times New Roman" w:cs="Times New Roman"/>
          <w:sz w:val="24"/>
          <w:szCs w:val="24"/>
          <w:lang w:val="en-GB"/>
        </w:rPr>
      </w:pPr>
    </w:p>
    <w:p w14:paraId="151187BA" w14:textId="77777777" w:rsidR="005A5A95" w:rsidRDefault="005A5A95" w:rsidP="007D40D3">
      <w:pPr>
        <w:spacing w:after="0" w:line="480" w:lineRule="auto"/>
        <w:jc w:val="both"/>
        <w:rPr>
          <w:rFonts w:ascii="Times New Roman" w:hAnsi="Times New Roman" w:cs="Times New Roman"/>
          <w:sz w:val="24"/>
          <w:szCs w:val="24"/>
          <w:lang w:val="en-GB"/>
        </w:rPr>
      </w:pPr>
    </w:p>
    <w:p w14:paraId="344B15AD" w14:textId="77777777" w:rsidR="005A5A95" w:rsidRDefault="005A5A95" w:rsidP="007D40D3">
      <w:pPr>
        <w:spacing w:after="0" w:line="480" w:lineRule="auto"/>
        <w:jc w:val="both"/>
        <w:rPr>
          <w:rFonts w:ascii="Times New Roman" w:hAnsi="Times New Roman" w:cs="Times New Roman"/>
          <w:sz w:val="24"/>
          <w:szCs w:val="24"/>
          <w:lang w:val="en-GB"/>
        </w:rPr>
      </w:pPr>
    </w:p>
    <w:p w14:paraId="62747857" w14:textId="77777777" w:rsidR="005A5A95" w:rsidRDefault="005A5A95" w:rsidP="007D40D3">
      <w:pPr>
        <w:spacing w:after="0" w:line="480" w:lineRule="auto"/>
        <w:jc w:val="both"/>
        <w:rPr>
          <w:rFonts w:ascii="Times New Roman" w:hAnsi="Times New Roman" w:cs="Times New Roman"/>
          <w:sz w:val="24"/>
          <w:szCs w:val="24"/>
          <w:lang w:val="en-GB"/>
        </w:rPr>
      </w:pPr>
    </w:p>
    <w:p w14:paraId="1FCE18BB" w14:textId="77777777" w:rsidR="005A5A95" w:rsidRDefault="005A5A95" w:rsidP="007D40D3">
      <w:pPr>
        <w:spacing w:after="0" w:line="480" w:lineRule="auto"/>
        <w:jc w:val="both"/>
        <w:rPr>
          <w:rFonts w:ascii="Times New Roman" w:hAnsi="Times New Roman" w:cs="Times New Roman"/>
          <w:sz w:val="24"/>
          <w:szCs w:val="24"/>
          <w:lang w:val="en-GB"/>
        </w:rPr>
      </w:pPr>
    </w:p>
    <w:p w14:paraId="3B8E976A" w14:textId="77777777" w:rsidR="00A665E0" w:rsidRDefault="00A665E0" w:rsidP="00A665E0">
      <w:pPr>
        <w:spacing w:after="0" w:line="240" w:lineRule="auto"/>
        <w:jc w:val="both"/>
        <w:rPr>
          <w:rFonts w:ascii="Times New Roman" w:hAnsi="Times New Roman"/>
          <w:sz w:val="24"/>
          <w:szCs w:val="24"/>
          <w:lang w:val="en-GB"/>
        </w:rPr>
      </w:pPr>
      <w:r>
        <w:rPr>
          <w:rFonts w:ascii="Times New Roman" w:hAnsi="Times New Roman"/>
          <w:noProof/>
          <w:sz w:val="24"/>
          <w:szCs w:val="24"/>
          <w:lang w:val="en-GB"/>
        </w:rPr>
        <w:lastRenderedPageBreak/>
        <w:drawing>
          <wp:inline distT="0" distB="0" distL="0" distR="0" wp14:anchorId="792831BF" wp14:editId="16097249">
            <wp:extent cx="6120130" cy="2348865"/>
            <wp:effectExtent l="0" t="0" r="0" b="0"/>
            <wp:docPr id="1021202429" name="Immagine 4" descr="Immagine che contiene testo, schermat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202429" name="Immagine 4" descr="Immagine che contiene testo, schermata, diagramma, Carattere&#10;&#10;Descrizione generata automa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120130" cy="2348865"/>
                    </a:xfrm>
                    <a:prstGeom prst="rect">
                      <a:avLst/>
                    </a:prstGeom>
                  </pic:spPr>
                </pic:pic>
              </a:graphicData>
            </a:graphic>
          </wp:inline>
        </w:drawing>
      </w:r>
    </w:p>
    <w:p w14:paraId="68538417" w14:textId="105ED2DC" w:rsidR="00A665E0" w:rsidRDefault="00A665E0" w:rsidP="00A665E0">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5A5A95">
        <w:rPr>
          <w:rFonts w:ascii="Times New Roman" w:hAnsi="Times New Roman"/>
          <w:b/>
          <w:bCs/>
          <w:sz w:val="24"/>
          <w:szCs w:val="24"/>
          <w:lang w:val="en-GB"/>
        </w:rPr>
        <w:t>8</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Pr="00515A48">
        <w:rPr>
          <w:rFonts w:ascii="Times New Roman" w:hAnsi="Times New Roman"/>
          <w:sz w:val="24"/>
          <w:szCs w:val="24"/>
          <w:lang w:val="en-GB"/>
        </w:rPr>
        <w:t xml:space="preserve">Evaluation of the colloidal stability at 25 °C of </w:t>
      </w:r>
      <w:r>
        <w:rPr>
          <w:rFonts w:ascii="Times New Roman" w:hAnsi="Times New Roman"/>
          <w:sz w:val="24"/>
          <w:szCs w:val="24"/>
          <w:lang w:val="en-GB"/>
        </w:rPr>
        <w:t>82</w:t>
      </w:r>
      <w:r w:rsidRPr="00515A48">
        <w:rPr>
          <w:rFonts w:ascii="Times New Roman" w:hAnsi="Times New Roman"/>
          <w:sz w:val="24"/>
          <w:szCs w:val="24"/>
          <w:lang w:val="en-GB"/>
        </w:rPr>
        <w:t xml:space="preserve"> μg/mL MNPs and MNPs@Captisol in ultrapure water using adapted turbidimetric method. The extinction values at 790 nm are plotted vs time and fitted with a first-order exponential decay equation. Samples are compared for the half-life (t </w:t>
      </w:r>
      <w:r w:rsidRPr="00515A48">
        <w:rPr>
          <w:rFonts w:ascii="Times New Roman" w:hAnsi="Times New Roman"/>
          <w:sz w:val="24"/>
          <w:szCs w:val="24"/>
          <w:vertAlign w:val="subscript"/>
          <w:lang w:val="en-GB"/>
        </w:rPr>
        <w:t>½</w:t>
      </w:r>
      <w:r w:rsidRPr="00515A48">
        <w:rPr>
          <w:rFonts w:ascii="Times New Roman" w:hAnsi="Times New Roman"/>
          <w:sz w:val="24"/>
          <w:szCs w:val="24"/>
          <w:lang w:val="en-GB"/>
        </w:rPr>
        <w:t>) values.</w:t>
      </w:r>
    </w:p>
    <w:p w14:paraId="66FF443D" w14:textId="77777777" w:rsidR="00A665E0" w:rsidRDefault="00A665E0" w:rsidP="00A665E0">
      <w:pPr>
        <w:spacing w:after="0" w:line="240" w:lineRule="auto"/>
        <w:jc w:val="both"/>
        <w:rPr>
          <w:rFonts w:ascii="Times New Roman" w:hAnsi="Times New Roman"/>
          <w:sz w:val="24"/>
          <w:szCs w:val="24"/>
          <w:lang w:val="en-GB"/>
        </w:rPr>
      </w:pPr>
    </w:p>
    <w:p w14:paraId="69E9C8DA" w14:textId="45D24F83" w:rsidR="00A665E0" w:rsidRDefault="00E725EB" w:rsidP="00003510">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30412969" wp14:editId="1E64ED55">
            <wp:extent cx="2904135" cy="2475053"/>
            <wp:effectExtent l="0" t="0" r="0" b="1905"/>
            <wp:docPr id="1408313150" name="Immagine 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313150" name="Immagine 1" descr="Immagine che contiene testo, diagramma, linea, Diagramma&#10;&#10;Descrizione generata automaticament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913814" cy="2483302"/>
                    </a:xfrm>
                    <a:prstGeom prst="rect">
                      <a:avLst/>
                    </a:prstGeom>
                  </pic:spPr>
                </pic:pic>
              </a:graphicData>
            </a:graphic>
          </wp:inline>
        </w:drawing>
      </w:r>
    </w:p>
    <w:p w14:paraId="48CB343A" w14:textId="4A64494E" w:rsidR="00A665E0" w:rsidRDefault="00A665E0" w:rsidP="00A665E0">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5A5A95">
        <w:rPr>
          <w:rFonts w:ascii="Times New Roman" w:hAnsi="Times New Roman"/>
          <w:b/>
          <w:bCs/>
          <w:sz w:val="24"/>
          <w:szCs w:val="24"/>
          <w:lang w:val="en-GB"/>
        </w:rPr>
        <w:t>9</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00003510">
        <w:rPr>
          <w:rFonts w:ascii="Times New Roman" w:hAnsi="Times New Roman"/>
          <w:sz w:val="24"/>
          <w:szCs w:val="24"/>
          <w:lang w:val="en-GB"/>
        </w:rPr>
        <w:t>Graphical representation of the mean hydrodynamic diameter (D</w:t>
      </w:r>
      <w:r w:rsidR="00003510" w:rsidRPr="00003510">
        <w:rPr>
          <w:rFonts w:ascii="Times New Roman" w:hAnsi="Times New Roman"/>
          <w:sz w:val="24"/>
          <w:szCs w:val="24"/>
          <w:vertAlign w:val="subscript"/>
          <w:lang w:val="en-GB"/>
        </w:rPr>
        <w:t>H</w:t>
      </w:r>
      <w:r w:rsidR="00003510">
        <w:rPr>
          <w:rFonts w:ascii="Times New Roman" w:hAnsi="Times New Roman"/>
          <w:sz w:val="24"/>
          <w:szCs w:val="24"/>
          <w:lang w:val="en-GB"/>
        </w:rPr>
        <w:t>) as intensity percentage</w:t>
      </w:r>
      <w:r>
        <w:rPr>
          <w:rFonts w:ascii="Times New Roman" w:hAnsi="Times New Roman"/>
          <w:sz w:val="24"/>
          <w:szCs w:val="24"/>
          <w:lang w:val="en-GB"/>
        </w:rPr>
        <w:t xml:space="preserve"> from DLS stability analysis of 82 </w:t>
      </w:r>
      <w:r>
        <w:rPr>
          <w:rFonts w:ascii="Times New Roman" w:hAnsi="Times New Roman" w:cs="Times New Roman"/>
          <w:sz w:val="24"/>
          <w:szCs w:val="24"/>
          <w:lang w:val="en-GB"/>
        </w:rPr>
        <w:t>μ</w:t>
      </w:r>
      <w:r>
        <w:rPr>
          <w:rFonts w:ascii="Times New Roman" w:hAnsi="Times New Roman"/>
          <w:sz w:val="24"/>
          <w:szCs w:val="24"/>
          <w:lang w:val="en-GB"/>
        </w:rPr>
        <w:t xml:space="preserve">g/mL aqueous colloidal dispersion of MNPs. </w:t>
      </w:r>
    </w:p>
    <w:p w14:paraId="369F7787" w14:textId="7863FB0F" w:rsidR="00A665E0" w:rsidRDefault="00003510" w:rsidP="00003510">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1B63DD23" wp14:editId="5E526C6D">
            <wp:extent cx="2971800" cy="2534344"/>
            <wp:effectExtent l="0" t="0" r="0" b="0"/>
            <wp:docPr id="83821964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87688" cy="2547893"/>
                    </a:xfrm>
                    <a:prstGeom prst="rect">
                      <a:avLst/>
                    </a:prstGeom>
                    <a:noFill/>
                    <a:ln>
                      <a:noFill/>
                    </a:ln>
                  </pic:spPr>
                </pic:pic>
              </a:graphicData>
            </a:graphic>
          </wp:inline>
        </w:drawing>
      </w:r>
    </w:p>
    <w:p w14:paraId="20E17EC4" w14:textId="2E5B5B3A" w:rsidR="00A665E0" w:rsidRDefault="00A665E0" w:rsidP="00A665E0">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5A5A95">
        <w:rPr>
          <w:rFonts w:ascii="Times New Roman" w:hAnsi="Times New Roman"/>
          <w:b/>
          <w:bCs/>
          <w:sz w:val="24"/>
          <w:szCs w:val="24"/>
          <w:lang w:val="en-GB"/>
        </w:rPr>
        <w:t>10</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00003510">
        <w:rPr>
          <w:rFonts w:ascii="Times New Roman" w:hAnsi="Times New Roman"/>
          <w:sz w:val="24"/>
          <w:szCs w:val="24"/>
          <w:lang w:val="en-GB"/>
        </w:rPr>
        <w:t>Graphical representation of the mean hydrodynamic diameter (D</w:t>
      </w:r>
      <w:r w:rsidR="00003510" w:rsidRPr="00003510">
        <w:rPr>
          <w:rFonts w:ascii="Times New Roman" w:hAnsi="Times New Roman"/>
          <w:sz w:val="24"/>
          <w:szCs w:val="24"/>
          <w:vertAlign w:val="subscript"/>
          <w:lang w:val="en-GB"/>
        </w:rPr>
        <w:t>H</w:t>
      </w:r>
      <w:r w:rsidR="00003510">
        <w:rPr>
          <w:rFonts w:ascii="Times New Roman" w:hAnsi="Times New Roman"/>
          <w:sz w:val="24"/>
          <w:szCs w:val="24"/>
          <w:lang w:val="en-GB"/>
        </w:rPr>
        <w:t xml:space="preserve">) as intensity percentage from DLS stability analysis of 82 </w:t>
      </w:r>
      <w:r w:rsidR="00003510">
        <w:rPr>
          <w:rFonts w:ascii="Times New Roman" w:hAnsi="Times New Roman" w:cs="Times New Roman"/>
          <w:sz w:val="24"/>
          <w:szCs w:val="24"/>
          <w:lang w:val="en-GB"/>
        </w:rPr>
        <w:t>μ</w:t>
      </w:r>
      <w:r w:rsidR="00003510">
        <w:rPr>
          <w:rFonts w:ascii="Times New Roman" w:hAnsi="Times New Roman"/>
          <w:sz w:val="24"/>
          <w:szCs w:val="24"/>
          <w:lang w:val="en-GB"/>
        </w:rPr>
        <w:t>g/mL aqueous colloidal dispersion of MNPs@Captisol.</w:t>
      </w:r>
    </w:p>
    <w:p w14:paraId="05C8F2AF" w14:textId="77777777" w:rsidR="00A665E0" w:rsidRDefault="00A665E0" w:rsidP="00A665E0">
      <w:pPr>
        <w:spacing w:after="0" w:line="240" w:lineRule="auto"/>
        <w:jc w:val="both"/>
        <w:rPr>
          <w:rFonts w:ascii="Times New Roman" w:hAnsi="Times New Roman"/>
          <w:sz w:val="24"/>
          <w:szCs w:val="24"/>
          <w:lang w:val="en-GB"/>
        </w:rPr>
      </w:pPr>
    </w:p>
    <w:p w14:paraId="56B64F4E" w14:textId="0AD81331" w:rsidR="00A665E0" w:rsidRPr="004C1EA1" w:rsidRDefault="00A665E0" w:rsidP="00A665E0">
      <w:pPr>
        <w:pStyle w:val="Didascalia"/>
        <w:keepNext/>
        <w:jc w:val="both"/>
        <w:rPr>
          <w:rFonts w:ascii="Times New Roman" w:hAnsi="Times New Roman" w:cs="Times New Roman"/>
          <w:i w:val="0"/>
          <w:iCs w:val="0"/>
          <w:strike/>
          <w:color w:val="auto"/>
          <w:sz w:val="24"/>
          <w:szCs w:val="24"/>
          <w:lang w:val="en-GB"/>
        </w:rPr>
      </w:pPr>
      <w:r w:rsidRPr="00003510">
        <w:rPr>
          <w:rFonts w:ascii="Times New Roman" w:hAnsi="Times New Roman" w:cs="Times New Roman"/>
          <w:b/>
          <w:bCs/>
          <w:i w:val="0"/>
          <w:iCs w:val="0"/>
          <w:color w:val="auto"/>
          <w:sz w:val="24"/>
          <w:szCs w:val="24"/>
          <w:lang w:val="en-GB"/>
        </w:rPr>
        <w:t>Table S</w:t>
      </w:r>
      <w:r w:rsidR="00E953F1" w:rsidRPr="00003510">
        <w:rPr>
          <w:rFonts w:ascii="Times New Roman" w:hAnsi="Times New Roman" w:cs="Times New Roman"/>
          <w:b/>
          <w:bCs/>
          <w:i w:val="0"/>
          <w:iCs w:val="0"/>
          <w:color w:val="auto"/>
          <w:sz w:val="24"/>
          <w:szCs w:val="24"/>
          <w:lang w:val="en-GB"/>
        </w:rPr>
        <w:t>1</w:t>
      </w:r>
      <w:r w:rsidRPr="00003510">
        <w:rPr>
          <w:rFonts w:ascii="Times New Roman" w:hAnsi="Times New Roman" w:cs="Times New Roman"/>
          <w:b/>
          <w:bCs/>
          <w:i w:val="0"/>
          <w:iCs w:val="0"/>
          <w:color w:val="auto"/>
          <w:sz w:val="24"/>
          <w:szCs w:val="24"/>
          <w:lang w:val="en-GB"/>
        </w:rPr>
        <w:t>.</w:t>
      </w:r>
      <w:r w:rsidRPr="008E4658">
        <w:rPr>
          <w:rFonts w:ascii="Times New Roman" w:hAnsi="Times New Roman" w:cs="Times New Roman"/>
          <w:i w:val="0"/>
          <w:iCs w:val="0"/>
          <w:color w:val="auto"/>
          <w:sz w:val="24"/>
          <w:szCs w:val="24"/>
          <w:lang w:val="en-GB"/>
        </w:rPr>
        <w:t xml:space="preserve"> </w:t>
      </w:r>
      <w:r w:rsidR="00E725EB" w:rsidRPr="00003510">
        <w:rPr>
          <w:rFonts w:ascii="Times New Roman" w:hAnsi="Times New Roman" w:cs="Times New Roman"/>
          <w:i w:val="0"/>
          <w:iCs w:val="0"/>
          <w:color w:val="auto"/>
          <w:sz w:val="24"/>
          <w:szCs w:val="24"/>
          <w:lang w:val="en-GB"/>
        </w:rPr>
        <w:t>Colloidal</w:t>
      </w:r>
      <w:r w:rsidR="00E725EB" w:rsidRPr="008E4658">
        <w:rPr>
          <w:rFonts w:ascii="Times New Roman" w:hAnsi="Times New Roman" w:cs="Times New Roman"/>
          <w:i w:val="0"/>
          <w:iCs w:val="0"/>
          <w:color w:val="auto"/>
          <w:sz w:val="24"/>
          <w:szCs w:val="24"/>
          <w:lang w:val="en-GB"/>
        </w:rPr>
        <w:t xml:space="preserve"> properties from DLS analysis in ultrapure water: average hydrodynamic diameter (D</w:t>
      </w:r>
      <w:r w:rsidR="00E725EB" w:rsidRPr="008E4658">
        <w:rPr>
          <w:rFonts w:ascii="Times New Roman" w:hAnsi="Times New Roman" w:cs="Times New Roman"/>
          <w:i w:val="0"/>
          <w:iCs w:val="0"/>
          <w:color w:val="auto"/>
          <w:sz w:val="24"/>
          <w:szCs w:val="24"/>
          <w:vertAlign w:val="subscript"/>
          <w:lang w:val="en-GB"/>
        </w:rPr>
        <w:t>H</w:t>
      </w:r>
      <w:r w:rsidR="00E725EB" w:rsidRPr="008E4658">
        <w:rPr>
          <w:rFonts w:ascii="Times New Roman" w:hAnsi="Times New Roman" w:cs="Times New Roman"/>
          <w:i w:val="0"/>
          <w:iCs w:val="0"/>
          <w:color w:val="auto"/>
          <w:sz w:val="24"/>
          <w:szCs w:val="24"/>
          <w:lang w:val="en-GB"/>
        </w:rPr>
        <w:t xml:space="preserve">), percentage of intensity distribution (%), Polydispersity Index (PDI), </w:t>
      </w:r>
      <w:r w:rsidR="00E725EB" w:rsidRPr="008E4658">
        <w:rPr>
          <w:rFonts w:ascii="Times New Roman" w:hAnsi="Times New Roman" w:cs="Times New Roman"/>
          <w:i w:val="0"/>
          <w:iCs w:val="0"/>
          <w:color w:val="auto"/>
          <w:sz w:val="24"/>
          <w:szCs w:val="24"/>
        </w:rPr>
        <w:t>ζ</w:t>
      </w:r>
      <w:r w:rsidR="00E725EB" w:rsidRPr="008E4658">
        <w:rPr>
          <w:rFonts w:ascii="Times New Roman" w:hAnsi="Times New Roman" w:cs="Times New Roman"/>
          <w:i w:val="0"/>
          <w:iCs w:val="0"/>
          <w:color w:val="auto"/>
          <w:sz w:val="24"/>
          <w:szCs w:val="24"/>
          <w:lang w:val="en-GB"/>
        </w:rPr>
        <w:t>-potential (</w:t>
      </w:r>
      <w:r w:rsidR="00E725EB" w:rsidRPr="008E4658">
        <w:rPr>
          <w:rFonts w:ascii="Times New Roman" w:hAnsi="Times New Roman" w:cs="Times New Roman"/>
          <w:i w:val="0"/>
          <w:iCs w:val="0"/>
          <w:color w:val="auto"/>
          <w:sz w:val="24"/>
          <w:szCs w:val="24"/>
        </w:rPr>
        <w:t>ζ</w:t>
      </w:r>
      <w:r w:rsidR="00E725EB" w:rsidRPr="008E4658">
        <w:rPr>
          <w:rFonts w:ascii="Times New Roman" w:hAnsi="Times New Roman" w:cs="Times New Roman"/>
          <w:i w:val="0"/>
          <w:iCs w:val="0"/>
          <w:color w:val="auto"/>
          <w:sz w:val="24"/>
          <w:szCs w:val="24"/>
          <w:lang w:val="en-GB"/>
        </w:rPr>
        <w:t xml:space="preserve">), standard deviation (SD). Data were acquired </w:t>
      </w:r>
      <w:r w:rsidR="00E725EB">
        <w:rPr>
          <w:rFonts w:ascii="Times New Roman" w:hAnsi="Times New Roman" w:cs="Times New Roman"/>
          <w:i w:val="0"/>
          <w:iCs w:val="0"/>
          <w:color w:val="auto"/>
          <w:sz w:val="24"/>
          <w:szCs w:val="24"/>
          <w:lang w:val="en-GB"/>
        </w:rPr>
        <w:t xml:space="preserve">at 25 °C on </w:t>
      </w:r>
      <w:r w:rsidR="00E725EB" w:rsidRPr="008E4658">
        <w:rPr>
          <w:rFonts w:ascii="Times New Roman" w:hAnsi="Times New Roman" w:cs="Times New Roman"/>
          <w:i w:val="0"/>
          <w:iCs w:val="0"/>
          <w:color w:val="auto"/>
          <w:sz w:val="24"/>
          <w:szCs w:val="24"/>
          <w:lang w:val="en-GB"/>
        </w:rPr>
        <w:t xml:space="preserve">freshly prepared </w:t>
      </w:r>
      <w:r w:rsidR="00E725EB">
        <w:rPr>
          <w:rFonts w:ascii="Times New Roman" w:hAnsi="Times New Roman" w:cs="Times New Roman"/>
          <w:i w:val="0"/>
          <w:iCs w:val="0"/>
          <w:color w:val="auto"/>
          <w:sz w:val="24"/>
          <w:szCs w:val="24"/>
          <w:lang w:val="en-GB"/>
        </w:rPr>
        <w:t>samples</w:t>
      </w:r>
      <w:r w:rsidR="00E725EB" w:rsidRPr="008E4658">
        <w:rPr>
          <w:rFonts w:ascii="Times New Roman" w:hAnsi="Times New Roman" w:cs="Times New Roman"/>
          <w:i w:val="0"/>
          <w:iCs w:val="0"/>
          <w:color w:val="auto"/>
          <w:sz w:val="24"/>
          <w:szCs w:val="24"/>
          <w:lang w:val="en-GB"/>
        </w:rPr>
        <w:t>.</w:t>
      </w:r>
    </w:p>
    <w:tbl>
      <w:tblPr>
        <w:tblStyle w:val="Grigliatabella"/>
        <w:tblW w:w="7833" w:type="dxa"/>
        <w:jc w:val="center"/>
        <w:tblLayout w:type="fixed"/>
        <w:tblLook w:val="04A0" w:firstRow="1" w:lastRow="0" w:firstColumn="1" w:lastColumn="0" w:noHBand="0" w:noVBand="1"/>
      </w:tblPr>
      <w:tblGrid>
        <w:gridCol w:w="1937"/>
        <w:gridCol w:w="1207"/>
        <w:gridCol w:w="2186"/>
        <w:gridCol w:w="816"/>
        <w:gridCol w:w="1663"/>
        <w:gridCol w:w="24"/>
      </w:tblGrid>
      <w:tr w:rsidR="00A665E0" w:rsidRPr="00235A80" w14:paraId="36C6DB2E" w14:textId="77777777" w:rsidTr="00C610A0">
        <w:trPr>
          <w:gridAfter w:val="1"/>
          <w:wAfter w:w="24" w:type="dxa"/>
          <w:jc w:val="center"/>
        </w:trPr>
        <w:tc>
          <w:tcPr>
            <w:tcW w:w="1937" w:type="dxa"/>
            <w:shd w:val="clear" w:color="auto" w:fill="F2F2F2" w:themeFill="background1" w:themeFillShade="F2"/>
            <w:vAlign w:val="center"/>
          </w:tcPr>
          <w:p w14:paraId="2B0D365C" w14:textId="77777777" w:rsidR="00A665E0" w:rsidRPr="00235A80" w:rsidRDefault="00A665E0" w:rsidP="00C610A0">
            <w:pPr>
              <w:jc w:val="center"/>
              <w:rPr>
                <w:rFonts w:ascii="Times New Roman" w:hAnsi="Times New Roman" w:cs="Times New Roman"/>
                <w:b/>
                <w:bCs/>
                <w:sz w:val="24"/>
                <w:szCs w:val="24"/>
              </w:rPr>
            </w:pPr>
            <w:r w:rsidRPr="00235A80">
              <w:rPr>
                <w:rFonts w:ascii="Times New Roman" w:hAnsi="Times New Roman" w:cs="Times New Roman"/>
                <w:b/>
                <w:bCs/>
                <w:sz w:val="24"/>
                <w:szCs w:val="24"/>
              </w:rPr>
              <w:t>Sample</w:t>
            </w:r>
          </w:p>
        </w:tc>
        <w:tc>
          <w:tcPr>
            <w:tcW w:w="1207" w:type="dxa"/>
            <w:shd w:val="clear" w:color="auto" w:fill="F2F2F2" w:themeFill="background1" w:themeFillShade="F2"/>
            <w:vAlign w:val="center"/>
          </w:tcPr>
          <w:p w14:paraId="34EB24CA" w14:textId="77777777" w:rsidR="00A665E0" w:rsidRPr="00235A80" w:rsidRDefault="00A665E0" w:rsidP="00C610A0">
            <w:pPr>
              <w:jc w:val="center"/>
              <w:rPr>
                <w:rFonts w:ascii="Times New Roman" w:hAnsi="Times New Roman" w:cs="Times New Roman"/>
                <w:b/>
                <w:bCs/>
                <w:sz w:val="24"/>
                <w:szCs w:val="24"/>
              </w:rPr>
            </w:pPr>
            <w:r w:rsidRPr="00235A80">
              <w:rPr>
                <w:rFonts w:ascii="Times New Roman" w:hAnsi="Times New Roman" w:cs="Times New Roman"/>
                <w:b/>
                <w:bCs/>
                <w:sz w:val="24"/>
                <w:szCs w:val="24"/>
              </w:rPr>
              <w:t>Time (</w:t>
            </w:r>
            <w:r>
              <w:rPr>
                <w:rFonts w:ascii="Times New Roman" w:hAnsi="Times New Roman" w:cs="Times New Roman"/>
                <w:b/>
                <w:bCs/>
                <w:sz w:val="24"/>
                <w:szCs w:val="24"/>
              </w:rPr>
              <w:t>min</w:t>
            </w:r>
            <w:r w:rsidRPr="00235A80">
              <w:rPr>
                <w:rFonts w:ascii="Times New Roman" w:hAnsi="Times New Roman" w:cs="Times New Roman"/>
                <w:b/>
                <w:bCs/>
                <w:sz w:val="24"/>
                <w:szCs w:val="24"/>
              </w:rPr>
              <w:t>)</w:t>
            </w:r>
          </w:p>
        </w:tc>
        <w:tc>
          <w:tcPr>
            <w:tcW w:w="2186" w:type="dxa"/>
            <w:shd w:val="clear" w:color="auto" w:fill="F2F2F2" w:themeFill="background1" w:themeFillShade="F2"/>
            <w:vAlign w:val="center"/>
          </w:tcPr>
          <w:p w14:paraId="3BEF2A28" w14:textId="77777777" w:rsidR="00A665E0" w:rsidRPr="00235A80" w:rsidRDefault="00A665E0" w:rsidP="00C610A0">
            <w:pPr>
              <w:jc w:val="center"/>
              <w:rPr>
                <w:rFonts w:ascii="Times New Roman" w:hAnsi="Times New Roman" w:cs="Times New Roman"/>
                <w:b/>
                <w:bCs/>
                <w:sz w:val="24"/>
                <w:szCs w:val="24"/>
              </w:rPr>
            </w:pPr>
            <w:r w:rsidRPr="00235A80">
              <w:rPr>
                <w:rFonts w:ascii="Times New Roman" w:hAnsi="Times New Roman" w:cs="Times New Roman"/>
                <w:b/>
                <w:bCs/>
                <w:sz w:val="24"/>
                <w:szCs w:val="24"/>
              </w:rPr>
              <w:t>D</w:t>
            </w:r>
            <w:r w:rsidRPr="00235A80">
              <w:rPr>
                <w:rFonts w:ascii="Times New Roman" w:hAnsi="Times New Roman" w:cs="Times New Roman"/>
                <w:b/>
                <w:bCs/>
                <w:sz w:val="24"/>
                <w:szCs w:val="24"/>
                <w:vertAlign w:val="subscript"/>
              </w:rPr>
              <w:t xml:space="preserve">H </w:t>
            </w:r>
            <w:r w:rsidRPr="00235A80">
              <w:rPr>
                <w:rFonts w:ascii="Times New Roman" w:hAnsi="Times New Roman" w:cs="Times New Roman"/>
                <w:b/>
                <w:bCs/>
                <w:sz w:val="24"/>
                <w:szCs w:val="24"/>
              </w:rPr>
              <w:t>(nm ± SD)</w:t>
            </w:r>
            <w:r>
              <w:rPr>
                <w:rFonts w:ascii="Times New Roman" w:hAnsi="Times New Roman" w:cs="Times New Roman"/>
                <w:b/>
                <w:bCs/>
                <w:sz w:val="24"/>
                <w:szCs w:val="24"/>
              </w:rPr>
              <w:t xml:space="preserve"> (%)</w:t>
            </w:r>
          </w:p>
        </w:tc>
        <w:tc>
          <w:tcPr>
            <w:tcW w:w="816" w:type="dxa"/>
            <w:shd w:val="clear" w:color="auto" w:fill="F2F2F2" w:themeFill="background1" w:themeFillShade="F2"/>
            <w:vAlign w:val="center"/>
          </w:tcPr>
          <w:p w14:paraId="61311307" w14:textId="77777777" w:rsidR="00A665E0" w:rsidRPr="00235A80" w:rsidRDefault="00A665E0" w:rsidP="00C610A0">
            <w:pPr>
              <w:jc w:val="center"/>
              <w:rPr>
                <w:rFonts w:ascii="Times New Roman" w:hAnsi="Times New Roman" w:cs="Times New Roman"/>
                <w:b/>
                <w:bCs/>
                <w:sz w:val="24"/>
                <w:szCs w:val="24"/>
              </w:rPr>
            </w:pPr>
            <w:r w:rsidRPr="00235A80">
              <w:rPr>
                <w:rFonts w:ascii="Times New Roman" w:hAnsi="Times New Roman" w:cs="Times New Roman"/>
                <w:b/>
                <w:bCs/>
                <w:sz w:val="24"/>
                <w:szCs w:val="24"/>
              </w:rPr>
              <w:t>PDI</w:t>
            </w:r>
          </w:p>
        </w:tc>
        <w:tc>
          <w:tcPr>
            <w:tcW w:w="1663" w:type="dxa"/>
            <w:shd w:val="clear" w:color="auto" w:fill="F2F2F2" w:themeFill="background1" w:themeFillShade="F2"/>
            <w:vAlign w:val="center"/>
          </w:tcPr>
          <w:p w14:paraId="32B3CCDC" w14:textId="77777777" w:rsidR="00A665E0" w:rsidRPr="00235A80" w:rsidRDefault="00A665E0" w:rsidP="00C610A0">
            <w:pPr>
              <w:jc w:val="center"/>
              <w:rPr>
                <w:rFonts w:ascii="Times New Roman" w:hAnsi="Times New Roman" w:cs="Times New Roman"/>
                <w:b/>
                <w:bCs/>
                <w:sz w:val="24"/>
                <w:szCs w:val="24"/>
              </w:rPr>
            </w:pPr>
            <w:r w:rsidRPr="00235A80">
              <w:rPr>
                <w:rFonts w:ascii="Times New Roman" w:hAnsi="Times New Roman" w:cs="Times New Roman"/>
                <w:b/>
                <w:bCs/>
                <w:sz w:val="24"/>
                <w:szCs w:val="24"/>
              </w:rPr>
              <w:t>ζ (mV ± SD)</w:t>
            </w:r>
          </w:p>
        </w:tc>
      </w:tr>
      <w:tr w:rsidR="00A665E0" w:rsidRPr="00235A80" w14:paraId="54A389FB" w14:textId="77777777" w:rsidTr="00C610A0">
        <w:trPr>
          <w:gridAfter w:val="1"/>
          <w:wAfter w:w="24" w:type="dxa"/>
          <w:jc w:val="center"/>
        </w:trPr>
        <w:tc>
          <w:tcPr>
            <w:tcW w:w="1937" w:type="dxa"/>
            <w:vMerge w:val="restart"/>
            <w:shd w:val="clear" w:color="auto" w:fill="F2F2F2" w:themeFill="background1" w:themeFillShade="F2"/>
            <w:vAlign w:val="center"/>
          </w:tcPr>
          <w:p w14:paraId="05D34397" w14:textId="77777777" w:rsidR="00A665E0" w:rsidRPr="00235A80" w:rsidRDefault="00A665E0" w:rsidP="00C610A0">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MNPs@Captisol</w:t>
            </w:r>
          </w:p>
        </w:tc>
        <w:tc>
          <w:tcPr>
            <w:tcW w:w="1207" w:type="dxa"/>
            <w:shd w:val="clear" w:color="auto" w:fill="F2F2F2" w:themeFill="background1" w:themeFillShade="F2"/>
            <w:vAlign w:val="center"/>
          </w:tcPr>
          <w:p w14:paraId="14D49D19"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2186" w:type="dxa"/>
            <w:vAlign w:val="center"/>
          </w:tcPr>
          <w:p w14:paraId="3B9B8620"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1152</w:t>
            </w:r>
            <w:r w:rsidRPr="00235A80">
              <w:rPr>
                <w:rFonts w:ascii="Times New Roman" w:hAnsi="Times New Roman" w:cs="Times New Roman"/>
                <w:sz w:val="24"/>
                <w:szCs w:val="24"/>
              </w:rPr>
              <w:t xml:space="preserve"> ± </w:t>
            </w:r>
            <w:r>
              <w:rPr>
                <w:rFonts w:ascii="Times New Roman" w:hAnsi="Times New Roman" w:cs="Times New Roman"/>
                <w:sz w:val="24"/>
                <w:szCs w:val="24"/>
              </w:rPr>
              <w:t>310 (89)</w:t>
            </w:r>
          </w:p>
        </w:tc>
        <w:tc>
          <w:tcPr>
            <w:tcW w:w="816" w:type="dxa"/>
            <w:vAlign w:val="center"/>
          </w:tcPr>
          <w:p w14:paraId="58753C63" w14:textId="64417731"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0.07</w:t>
            </w:r>
          </w:p>
        </w:tc>
        <w:tc>
          <w:tcPr>
            <w:tcW w:w="1663" w:type="dxa"/>
            <w:vAlign w:val="center"/>
          </w:tcPr>
          <w:p w14:paraId="249A75BD"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 xml:space="preserve">-1.5 </w:t>
            </w:r>
            <w:r w:rsidRPr="00235A80">
              <w:rPr>
                <w:rFonts w:ascii="Times New Roman" w:hAnsi="Times New Roman" w:cs="Times New Roman"/>
                <w:sz w:val="24"/>
                <w:szCs w:val="24"/>
              </w:rPr>
              <w:t>±</w:t>
            </w:r>
            <w:r>
              <w:rPr>
                <w:rFonts w:ascii="Times New Roman" w:hAnsi="Times New Roman" w:cs="Times New Roman"/>
                <w:sz w:val="24"/>
                <w:szCs w:val="24"/>
              </w:rPr>
              <w:t xml:space="preserve"> 5</w:t>
            </w:r>
          </w:p>
        </w:tc>
      </w:tr>
      <w:tr w:rsidR="00A665E0" w:rsidRPr="00235A80" w14:paraId="2BDB3089" w14:textId="77777777" w:rsidTr="00C610A0">
        <w:trPr>
          <w:gridAfter w:val="1"/>
          <w:wAfter w:w="24" w:type="dxa"/>
          <w:jc w:val="center"/>
        </w:trPr>
        <w:tc>
          <w:tcPr>
            <w:tcW w:w="1937" w:type="dxa"/>
            <w:vMerge/>
            <w:shd w:val="clear" w:color="auto" w:fill="F2F2F2" w:themeFill="background1" w:themeFillShade="F2"/>
            <w:vAlign w:val="center"/>
          </w:tcPr>
          <w:p w14:paraId="20F15679"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658F3633"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2186" w:type="dxa"/>
            <w:vAlign w:val="center"/>
          </w:tcPr>
          <w:p w14:paraId="421F1EFD"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1262</w:t>
            </w:r>
            <w:r w:rsidRPr="00235A80">
              <w:rPr>
                <w:rFonts w:ascii="Times New Roman" w:hAnsi="Times New Roman" w:cs="Times New Roman"/>
                <w:sz w:val="24"/>
                <w:szCs w:val="24"/>
              </w:rPr>
              <w:t xml:space="preserve"> ± </w:t>
            </w:r>
            <w:r>
              <w:rPr>
                <w:rFonts w:ascii="Times New Roman" w:hAnsi="Times New Roman" w:cs="Times New Roman"/>
                <w:sz w:val="24"/>
                <w:szCs w:val="24"/>
              </w:rPr>
              <w:t>295 (98)</w:t>
            </w:r>
          </w:p>
        </w:tc>
        <w:tc>
          <w:tcPr>
            <w:tcW w:w="816" w:type="dxa"/>
            <w:vAlign w:val="center"/>
          </w:tcPr>
          <w:p w14:paraId="3EF4AF4B" w14:textId="6BEAEC77" w:rsidR="00A665E0" w:rsidRPr="00235A80" w:rsidRDefault="00A665E0" w:rsidP="00C610A0">
            <w:pPr>
              <w:jc w:val="center"/>
              <w:rPr>
                <w:rFonts w:ascii="Times New Roman" w:hAnsi="Times New Roman" w:cs="Times New Roman"/>
                <w:sz w:val="24"/>
                <w:szCs w:val="24"/>
              </w:rPr>
            </w:pPr>
            <w:r w:rsidRPr="00235A80">
              <w:rPr>
                <w:rFonts w:ascii="Times New Roman" w:hAnsi="Times New Roman" w:cs="Times New Roman"/>
                <w:sz w:val="24"/>
                <w:szCs w:val="24"/>
              </w:rPr>
              <w:t>0.</w:t>
            </w:r>
            <w:r>
              <w:rPr>
                <w:rFonts w:ascii="Times New Roman" w:hAnsi="Times New Roman" w:cs="Times New Roman"/>
                <w:sz w:val="24"/>
                <w:szCs w:val="24"/>
              </w:rPr>
              <w:t>05</w:t>
            </w:r>
          </w:p>
        </w:tc>
        <w:tc>
          <w:tcPr>
            <w:tcW w:w="1663" w:type="dxa"/>
            <w:vAlign w:val="center"/>
          </w:tcPr>
          <w:p w14:paraId="4BF5B2DA" w14:textId="77777777" w:rsidR="00A665E0" w:rsidRPr="00235A80" w:rsidRDefault="00A665E0" w:rsidP="00C610A0">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A665E0" w:rsidRPr="00235A80" w14:paraId="73621A0A" w14:textId="77777777" w:rsidTr="00C610A0">
        <w:trPr>
          <w:gridAfter w:val="1"/>
          <w:wAfter w:w="24" w:type="dxa"/>
          <w:jc w:val="center"/>
        </w:trPr>
        <w:tc>
          <w:tcPr>
            <w:tcW w:w="1937" w:type="dxa"/>
            <w:vMerge/>
            <w:shd w:val="clear" w:color="auto" w:fill="F2F2F2" w:themeFill="background1" w:themeFillShade="F2"/>
            <w:vAlign w:val="center"/>
          </w:tcPr>
          <w:p w14:paraId="7AB291A6"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2F8A880A"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2186" w:type="dxa"/>
            <w:vAlign w:val="center"/>
          </w:tcPr>
          <w:p w14:paraId="7091AF7D"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1137</w:t>
            </w:r>
            <w:r w:rsidRPr="00235A80">
              <w:rPr>
                <w:rFonts w:ascii="Times New Roman" w:hAnsi="Times New Roman" w:cs="Times New Roman"/>
                <w:sz w:val="24"/>
                <w:szCs w:val="24"/>
              </w:rPr>
              <w:t xml:space="preserve"> ± </w:t>
            </w:r>
            <w:r>
              <w:rPr>
                <w:rFonts w:ascii="Times New Roman" w:hAnsi="Times New Roman" w:cs="Times New Roman"/>
                <w:sz w:val="24"/>
                <w:szCs w:val="24"/>
              </w:rPr>
              <w:t>247</w:t>
            </w:r>
          </w:p>
        </w:tc>
        <w:tc>
          <w:tcPr>
            <w:tcW w:w="816" w:type="dxa"/>
            <w:vAlign w:val="center"/>
          </w:tcPr>
          <w:p w14:paraId="20062FAB" w14:textId="46373BDD" w:rsidR="00A665E0" w:rsidRPr="00235A80" w:rsidRDefault="00A665E0" w:rsidP="00C610A0">
            <w:pPr>
              <w:jc w:val="center"/>
              <w:rPr>
                <w:rFonts w:ascii="Times New Roman" w:hAnsi="Times New Roman" w:cs="Times New Roman"/>
                <w:sz w:val="24"/>
                <w:szCs w:val="24"/>
              </w:rPr>
            </w:pPr>
            <w:r w:rsidRPr="00235A80">
              <w:rPr>
                <w:rFonts w:ascii="Times New Roman" w:hAnsi="Times New Roman" w:cs="Times New Roman"/>
                <w:sz w:val="24"/>
                <w:szCs w:val="24"/>
              </w:rPr>
              <w:t>0.0</w:t>
            </w:r>
            <w:r>
              <w:rPr>
                <w:rFonts w:ascii="Times New Roman" w:hAnsi="Times New Roman" w:cs="Times New Roman"/>
                <w:sz w:val="24"/>
                <w:szCs w:val="24"/>
              </w:rPr>
              <w:t>5</w:t>
            </w:r>
          </w:p>
        </w:tc>
        <w:tc>
          <w:tcPr>
            <w:tcW w:w="1663" w:type="dxa"/>
            <w:vAlign w:val="center"/>
          </w:tcPr>
          <w:p w14:paraId="285F8445"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w:t>
            </w:r>
          </w:p>
        </w:tc>
      </w:tr>
      <w:tr w:rsidR="00A665E0" w:rsidRPr="00235A80" w14:paraId="100DDF19" w14:textId="77777777" w:rsidTr="00C610A0">
        <w:trPr>
          <w:gridAfter w:val="1"/>
          <w:wAfter w:w="24" w:type="dxa"/>
          <w:jc w:val="center"/>
        </w:trPr>
        <w:tc>
          <w:tcPr>
            <w:tcW w:w="1937" w:type="dxa"/>
            <w:vMerge w:val="restart"/>
            <w:shd w:val="clear" w:color="auto" w:fill="F2F2F2" w:themeFill="background1" w:themeFillShade="F2"/>
            <w:vAlign w:val="center"/>
          </w:tcPr>
          <w:p w14:paraId="7AE61D7E" w14:textId="77777777" w:rsidR="00A665E0" w:rsidRPr="00235A80" w:rsidRDefault="00A665E0" w:rsidP="00C610A0">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MNPs</w:t>
            </w:r>
          </w:p>
        </w:tc>
        <w:tc>
          <w:tcPr>
            <w:tcW w:w="1207" w:type="dxa"/>
            <w:shd w:val="clear" w:color="auto" w:fill="F2F2F2" w:themeFill="background1" w:themeFillShade="F2"/>
            <w:vAlign w:val="center"/>
          </w:tcPr>
          <w:p w14:paraId="690651CC"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2186" w:type="dxa"/>
            <w:vAlign w:val="center"/>
          </w:tcPr>
          <w:p w14:paraId="327CF606" w14:textId="77777777" w:rsidR="00A665E0" w:rsidRPr="00235A80" w:rsidRDefault="00A665E0" w:rsidP="00C610A0">
            <w:pPr>
              <w:jc w:val="center"/>
              <w:rPr>
                <w:rFonts w:ascii="Times New Roman" w:hAnsi="Times New Roman" w:cs="Times New Roman"/>
                <w:sz w:val="24"/>
                <w:szCs w:val="24"/>
              </w:rPr>
            </w:pPr>
            <w:r w:rsidRPr="00235A80">
              <w:rPr>
                <w:rFonts w:ascii="Times New Roman" w:hAnsi="Times New Roman" w:cs="Times New Roman"/>
                <w:sz w:val="24"/>
                <w:szCs w:val="24"/>
              </w:rPr>
              <w:t>5</w:t>
            </w:r>
            <w:r>
              <w:rPr>
                <w:rFonts w:ascii="Times New Roman" w:hAnsi="Times New Roman" w:cs="Times New Roman"/>
                <w:sz w:val="24"/>
                <w:szCs w:val="24"/>
              </w:rPr>
              <w:t>12</w:t>
            </w:r>
            <w:r w:rsidRPr="00235A80">
              <w:rPr>
                <w:rFonts w:ascii="Times New Roman" w:hAnsi="Times New Roman" w:cs="Times New Roman"/>
                <w:sz w:val="24"/>
                <w:szCs w:val="24"/>
              </w:rPr>
              <w:t xml:space="preserve"> ± </w:t>
            </w:r>
            <w:r>
              <w:rPr>
                <w:rFonts w:ascii="Times New Roman" w:hAnsi="Times New Roman" w:cs="Times New Roman"/>
                <w:sz w:val="24"/>
                <w:szCs w:val="24"/>
              </w:rPr>
              <w:t>100 (87)</w:t>
            </w:r>
            <w:r>
              <w:rPr>
                <w:rFonts w:ascii="Times New Roman" w:hAnsi="Times New Roman" w:cs="Times New Roman"/>
                <w:sz w:val="24"/>
                <w:szCs w:val="24"/>
              </w:rPr>
              <w:br/>
              <w:t xml:space="preserve">112 </w:t>
            </w:r>
            <w:r w:rsidRPr="00235A80">
              <w:rPr>
                <w:rFonts w:ascii="Times New Roman" w:hAnsi="Times New Roman" w:cs="Times New Roman"/>
                <w:sz w:val="24"/>
                <w:szCs w:val="24"/>
              </w:rPr>
              <w:t>±</w:t>
            </w:r>
            <w:r>
              <w:rPr>
                <w:rFonts w:ascii="Times New Roman" w:hAnsi="Times New Roman" w:cs="Times New Roman"/>
                <w:sz w:val="24"/>
                <w:szCs w:val="24"/>
              </w:rPr>
              <w:t xml:space="preserve"> 16 (12)</w:t>
            </w:r>
          </w:p>
        </w:tc>
        <w:tc>
          <w:tcPr>
            <w:tcW w:w="816" w:type="dxa"/>
            <w:vAlign w:val="center"/>
          </w:tcPr>
          <w:p w14:paraId="7EF701C4" w14:textId="3D2541DB"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0.04</w:t>
            </w:r>
            <w:r>
              <w:rPr>
                <w:rFonts w:ascii="Times New Roman" w:hAnsi="Times New Roman" w:cs="Times New Roman"/>
                <w:sz w:val="24"/>
                <w:szCs w:val="24"/>
              </w:rPr>
              <w:br/>
              <w:t>0.02</w:t>
            </w:r>
          </w:p>
        </w:tc>
        <w:tc>
          <w:tcPr>
            <w:tcW w:w="1663" w:type="dxa"/>
            <w:vAlign w:val="center"/>
          </w:tcPr>
          <w:p w14:paraId="650BC83E"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 xml:space="preserve">+30 </w:t>
            </w:r>
            <w:r w:rsidRPr="00235A80">
              <w:rPr>
                <w:rFonts w:ascii="Times New Roman" w:hAnsi="Times New Roman" w:cs="Times New Roman"/>
                <w:sz w:val="24"/>
                <w:szCs w:val="24"/>
              </w:rPr>
              <w:t>±</w:t>
            </w:r>
            <w:r>
              <w:rPr>
                <w:rFonts w:ascii="Times New Roman" w:hAnsi="Times New Roman" w:cs="Times New Roman"/>
                <w:sz w:val="24"/>
                <w:szCs w:val="24"/>
              </w:rPr>
              <w:t xml:space="preserve"> 6</w:t>
            </w:r>
          </w:p>
        </w:tc>
      </w:tr>
      <w:tr w:rsidR="00A665E0" w:rsidRPr="00235A80" w14:paraId="711E43E2" w14:textId="77777777" w:rsidTr="00C610A0">
        <w:trPr>
          <w:gridAfter w:val="1"/>
          <w:wAfter w:w="24" w:type="dxa"/>
          <w:jc w:val="center"/>
        </w:trPr>
        <w:tc>
          <w:tcPr>
            <w:tcW w:w="1937" w:type="dxa"/>
            <w:vMerge/>
            <w:shd w:val="clear" w:color="auto" w:fill="F2F2F2" w:themeFill="background1" w:themeFillShade="F2"/>
            <w:vAlign w:val="center"/>
          </w:tcPr>
          <w:p w14:paraId="7F347D1F"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BB11390"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2186" w:type="dxa"/>
            <w:vAlign w:val="center"/>
          </w:tcPr>
          <w:p w14:paraId="7348342E" w14:textId="04451945"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709</w:t>
            </w:r>
            <w:r w:rsidRPr="00235A80">
              <w:rPr>
                <w:rFonts w:ascii="Times New Roman" w:hAnsi="Times New Roman" w:cs="Times New Roman"/>
                <w:sz w:val="24"/>
                <w:szCs w:val="24"/>
              </w:rPr>
              <w:t xml:space="preserve"> ± </w:t>
            </w:r>
            <w:r>
              <w:rPr>
                <w:rFonts w:ascii="Times New Roman" w:hAnsi="Times New Roman" w:cs="Times New Roman"/>
                <w:sz w:val="24"/>
                <w:szCs w:val="24"/>
              </w:rPr>
              <w:t>250 (73)</w:t>
            </w:r>
            <w:r>
              <w:rPr>
                <w:rFonts w:ascii="Times New Roman" w:hAnsi="Times New Roman" w:cs="Times New Roman"/>
                <w:sz w:val="24"/>
                <w:szCs w:val="24"/>
              </w:rPr>
              <w:br/>
              <w:t xml:space="preserve">151 </w:t>
            </w:r>
            <w:r w:rsidRPr="00235A80">
              <w:rPr>
                <w:rFonts w:ascii="Times New Roman" w:hAnsi="Times New Roman" w:cs="Times New Roman"/>
                <w:sz w:val="24"/>
                <w:szCs w:val="24"/>
              </w:rPr>
              <w:t>±</w:t>
            </w:r>
            <w:r>
              <w:rPr>
                <w:rFonts w:ascii="Times New Roman" w:hAnsi="Times New Roman" w:cs="Times New Roman"/>
                <w:sz w:val="24"/>
                <w:szCs w:val="24"/>
              </w:rPr>
              <w:t xml:space="preserve"> 37 (22)</w:t>
            </w:r>
          </w:p>
        </w:tc>
        <w:tc>
          <w:tcPr>
            <w:tcW w:w="816" w:type="dxa"/>
            <w:vAlign w:val="center"/>
          </w:tcPr>
          <w:p w14:paraId="3406C3BF" w14:textId="426F5874"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0.12</w:t>
            </w:r>
            <w:r>
              <w:rPr>
                <w:rFonts w:ascii="Times New Roman" w:hAnsi="Times New Roman" w:cs="Times New Roman"/>
                <w:sz w:val="24"/>
                <w:szCs w:val="24"/>
              </w:rPr>
              <w:br/>
              <w:t>0.06</w:t>
            </w:r>
            <w:r>
              <w:rPr>
                <w:rFonts w:ascii="Times New Roman" w:hAnsi="Times New Roman" w:cs="Times New Roman"/>
                <w:sz w:val="24"/>
                <w:szCs w:val="24"/>
              </w:rPr>
              <w:br/>
              <w:t>0.01</w:t>
            </w:r>
          </w:p>
        </w:tc>
        <w:tc>
          <w:tcPr>
            <w:tcW w:w="1663" w:type="dxa"/>
            <w:vAlign w:val="center"/>
          </w:tcPr>
          <w:p w14:paraId="029033C2"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w:t>
            </w:r>
          </w:p>
        </w:tc>
      </w:tr>
      <w:tr w:rsidR="00A665E0" w:rsidRPr="00235A80" w14:paraId="07263FAB" w14:textId="77777777" w:rsidTr="00C610A0">
        <w:trPr>
          <w:gridAfter w:val="1"/>
          <w:wAfter w:w="24" w:type="dxa"/>
          <w:jc w:val="center"/>
        </w:trPr>
        <w:tc>
          <w:tcPr>
            <w:tcW w:w="1937" w:type="dxa"/>
            <w:vMerge/>
            <w:shd w:val="clear" w:color="auto" w:fill="F2F2F2" w:themeFill="background1" w:themeFillShade="F2"/>
            <w:vAlign w:val="center"/>
          </w:tcPr>
          <w:p w14:paraId="311F2DF7"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43326B0"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60</w:t>
            </w:r>
          </w:p>
        </w:tc>
        <w:tc>
          <w:tcPr>
            <w:tcW w:w="2186" w:type="dxa"/>
            <w:vAlign w:val="center"/>
          </w:tcPr>
          <w:p w14:paraId="095FEC22" w14:textId="7787B386"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 xml:space="preserve">533 </w:t>
            </w:r>
            <w:r w:rsidRPr="00235A80">
              <w:rPr>
                <w:rFonts w:ascii="Times New Roman" w:hAnsi="Times New Roman" w:cs="Times New Roman"/>
                <w:sz w:val="24"/>
                <w:szCs w:val="24"/>
              </w:rPr>
              <w:t>±</w:t>
            </w:r>
            <w:r>
              <w:rPr>
                <w:rFonts w:ascii="Times New Roman" w:hAnsi="Times New Roman" w:cs="Times New Roman"/>
                <w:sz w:val="24"/>
                <w:szCs w:val="24"/>
              </w:rPr>
              <w:t xml:space="preserve"> 361 (90)</w:t>
            </w:r>
          </w:p>
        </w:tc>
        <w:tc>
          <w:tcPr>
            <w:tcW w:w="816" w:type="dxa"/>
            <w:vAlign w:val="center"/>
          </w:tcPr>
          <w:p w14:paraId="3FF27EB0" w14:textId="752DFB39"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N.D.</w:t>
            </w:r>
          </w:p>
        </w:tc>
        <w:tc>
          <w:tcPr>
            <w:tcW w:w="1663" w:type="dxa"/>
            <w:vAlign w:val="center"/>
          </w:tcPr>
          <w:p w14:paraId="54F2F177"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w:t>
            </w:r>
          </w:p>
        </w:tc>
      </w:tr>
      <w:tr w:rsidR="00A665E0" w:rsidRPr="00235A80" w14:paraId="109B8D6C" w14:textId="77777777" w:rsidTr="00C610A0">
        <w:trPr>
          <w:gridAfter w:val="1"/>
          <w:wAfter w:w="24" w:type="dxa"/>
          <w:jc w:val="center"/>
        </w:trPr>
        <w:tc>
          <w:tcPr>
            <w:tcW w:w="1937" w:type="dxa"/>
            <w:vMerge/>
            <w:shd w:val="clear" w:color="auto" w:fill="F2F2F2" w:themeFill="background1" w:themeFillShade="F2"/>
            <w:vAlign w:val="center"/>
          </w:tcPr>
          <w:p w14:paraId="61654A00"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05D4DBC3"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90</w:t>
            </w:r>
          </w:p>
        </w:tc>
        <w:tc>
          <w:tcPr>
            <w:tcW w:w="2186" w:type="dxa"/>
            <w:vAlign w:val="center"/>
          </w:tcPr>
          <w:p w14:paraId="51FF81AF" w14:textId="5DD686BB"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518</w:t>
            </w:r>
            <w:r w:rsidRPr="00235A80">
              <w:rPr>
                <w:rFonts w:ascii="Times New Roman" w:hAnsi="Times New Roman" w:cs="Times New Roman"/>
                <w:sz w:val="24"/>
                <w:szCs w:val="24"/>
              </w:rPr>
              <w:t xml:space="preserve"> ± </w:t>
            </w:r>
            <w:r>
              <w:rPr>
                <w:rFonts w:ascii="Times New Roman" w:hAnsi="Times New Roman" w:cs="Times New Roman"/>
                <w:sz w:val="24"/>
                <w:szCs w:val="24"/>
              </w:rPr>
              <w:t>225 (66)</w:t>
            </w:r>
            <w:r>
              <w:rPr>
                <w:rFonts w:ascii="Times New Roman" w:hAnsi="Times New Roman" w:cs="Times New Roman"/>
                <w:sz w:val="24"/>
                <w:szCs w:val="24"/>
              </w:rPr>
              <w:br/>
              <w:t xml:space="preserve">152 </w:t>
            </w:r>
            <w:r w:rsidRPr="00235A80">
              <w:rPr>
                <w:rFonts w:ascii="Times New Roman" w:hAnsi="Times New Roman" w:cs="Times New Roman"/>
                <w:sz w:val="24"/>
                <w:szCs w:val="24"/>
              </w:rPr>
              <w:t>±</w:t>
            </w:r>
            <w:r>
              <w:rPr>
                <w:rFonts w:ascii="Times New Roman" w:hAnsi="Times New Roman" w:cs="Times New Roman"/>
                <w:sz w:val="24"/>
                <w:szCs w:val="24"/>
              </w:rPr>
              <w:t xml:space="preserve"> 42 (29)</w:t>
            </w:r>
          </w:p>
        </w:tc>
        <w:tc>
          <w:tcPr>
            <w:tcW w:w="816" w:type="dxa"/>
            <w:vAlign w:val="center"/>
          </w:tcPr>
          <w:p w14:paraId="521EF91B" w14:textId="7694D5C8"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0.19</w:t>
            </w:r>
            <w:r>
              <w:rPr>
                <w:rFonts w:ascii="Times New Roman" w:hAnsi="Times New Roman" w:cs="Times New Roman"/>
                <w:sz w:val="24"/>
                <w:szCs w:val="24"/>
              </w:rPr>
              <w:br/>
              <w:t>0.07</w:t>
            </w:r>
          </w:p>
        </w:tc>
        <w:tc>
          <w:tcPr>
            <w:tcW w:w="1663" w:type="dxa"/>
            <w:vAlign w:val="center"/>
          </w:tcPr>
          <w:p w14:paraId="0947552E"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w:t>
            </w:r>
          </w:p>
        </w:tc>
      </w:tr>
      <w:tr w:rsidR="00A665E0" w:rsidRPr="00235A80" w14:paraId="234B87A3" w14:textId="77777777" w:rsidTr="00C610A0">
        <w:trPr>
          <w:gridAfter w:val="1"/>
          <w:wAfter w:w="24" w:type="dxa"/>
          <w:jc w:val="center"/>
        </w:trPr>
        <w:tc>
          <w:tcPr>
            <w:tcW w:w="1937" w:type="dxa"/>
            <w:vMerge/>
            <w:shd w:val="clear" w:color="auto" w:fill="F2F2F2" w:themeFill="background1" w:themeFillShade="F2"/>
            <w:vAlign w:val="center"/>
          </w:tcPr>
          <w:p w14:paraId="3A8D1531" w14:textId="77777777" w:rsidR="00A665E0" w:rsidRPr="00235A80" w:rsidRDefault="00A665E0" w:rsidP="00C610A0">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5172D20A" w14:textId="77777777" w:rsidR="00A665E0" w:rsidRPr="00235A80" w:rsidRDefault="00A665E0" w:rsidP="00C610A0">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2186" w:type="dxa"/>
            <w:vAlign w:val="center"/>
          </w:tcPr>
          <w:p w14:paraId="3CF0B049" w14:textId="415D029A"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 xml:space="preserve">347 </w:t>
            </w:r>
            <w:r w:rsidRPr="00235A80">
              <w:rPr>
                <w:rFonts w:ascii="Times New Roman" w:hAnsi="Times New Roman" w:cs="Times New Roman"/>
                <w:sz w:val="24"/>
                <w:szCs w:val="24"/>
              </w:rPr>
              <w:t>±</w:t>
            </w:r>
            <w:r>
              <w:rPr>
                <w:rFonts w:ascii="Times New Roman" w:hAnsi="Times New Roman" w:cs="Times New Roman"/>
                <w:sz w:val="24"/>
                <w:szCs w:val="24"/>
              </w:rPr>
              <w:t xml:space="preserve"> 233 (94)</w:t>
            </w:r>
          </w:p>
        </w:tc>
        <w:tc>
          <w:tcPr>
            <w:tcW w:w="816" w:type="dxa"/>
            <w:vAlign w:val="center"/>
          </w:tcPr>
          <w:p w14:paraId="78A7B483"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N.D.</w:t>
            </w:r>
          </w:p>
        </w:tc>
        <w:tc>
          <w:tcPr>
            <w:tcW w:w="1663" w:type="dxa"/>
            <w:vAlign w:val="center"/>
          </w:tcPr>
          <w:p w14:paraId="54C4F72E" w14:textId="77777777" w:rsidR="00A665E0" w:rsidRPr="00235A80" w:rsidRDefault="00A665E0" w:rsidP="00C610A0">
            <w:pPr>
              <w:jc w:val="center"/>
              <w:rPr>
                <w:rFonts w:ascii="Times New Roman" w:hAnsi="Times New Roman" w:cs="Times New Roman"/>
                <w:sz w:val="24"/>
                <w:szCs w:val="24"/>
              </w:rPr>
            </w:pPr>
            <w:r>
              <w:rPr>
                <w:rFonts w:ascii="Times New Roman" w:hAnsi="Times New Roman" w:cs="Times New Roman"/>
                <w:sz w:val="24"/>
                <w:szCs w:val="24"/>
              </w:rPr>
              <w:t>-</w:t>
            </w:r>
          </w:p>
        </w:tc>
      </w:tr>
      <w:tr w:rsidR="00A665E0" w:rsidRPr="007D43DF" w14:paraId="632763B0" w14:textId="77777777" w:rsidTr="00C610A0">
        <w:trPr>
          <w:jc w:val="center"/>
        </w:trPr>
        <w:tc>
          <w:tcPr>
            <w:tcW w:w="7833" w:type="dxa"/>
            <w:gridSpan w:val="6"/>
            <w:tcBorders>
              <w:left w:val="nil"/>
              <w:bottom w:val="nil"/>
              <w:right w:val="nil"/>
            </w:tcBorders>
            <w:shd w:val="clear" w:color="auto" w:fill="FFFFFF" w:themeFill="background1"/>
            <w:vAlign w:val="center"/>
          </w:tcPr>
          <w:p w14:paraId="04A6A685" w14:textId="77777777" w:rsidR="00A665E0" w:rsidRPr="00E725EB" w:rsidRDefault="00A665E0" w:rsidP="00C610A0">
            <w:pPr>
              <w:rPr>
                <w:rFonts w:ascii="Times New Roman" w:hAnsi="Times New Roman" w:cs="Times New Roman"/>
                <w:sz w:val="18"/>
                <w:szCs w:val="18"/>
                <w:lang w:val="en-GB"/>
              </w:rPr>
            </w:pPr>
            <w:r w:rsidRPr="00E725EB">
              <w:rPr>
                <w:rFonts w:ascii="Times New Roman" w:hAnsi="Times New Roman" w:cs="Times New Roman"/>
                <w:sz w:val="18"/>
                <w:szCs w:val="18"/>
                <w:lang w:val="en-GB"/>
              </w:rPr>
              <w:t>[MNPs@Captisol] = [MNPs] = 82 μg/mL</w:t>
            </w:r>
          </w:p>
          <w:p w14:paraId="084EF018" w14:textId="0B82B6E0" w:rsidR="00A665E0" w:rsidRDefault="00A665E0" w:rsidP="00C610A0">
            <w:pPr>
              <w:rPr>
                <w:rFonts w:ascii="Times New Roman" w:eastAsiaTheme="minorEastAsia" w:hAnsi="Times New Roman" w:cs="Times New Roman"/>
                <w:sz w:val="18"/>
                <w:szCs w:val="18"/>
                <w:lang w:val="en-GB"/>
              </w:rPr>
            </w:pPr>
            <w:r w:rsidRPr="00E725EB">
              <w:rPr>
                <w:rFonts w:ascii="Times New Roman" w:hAnsi="Times New Roman" w:cs="Times New Roman"/>
                <w:sz w:val="18"/>
                <w:szCs w:val="18"/>
                <w:lang w:val="en-GB"/>
              </w:rPr>
              <w:t xml:space="preserve">PDI values </w:t>
            </w:r>
            <w:r w:rsidR="00E725EB" w:rsidRPr="00E725EB">
              <w:rPr>
                <w:rFonts w:ascii="Times New Roman" w:hAnsi="Times New Roman" w:cs="Times New Roman"/>
                <w:sz w:val="18"/>
                <w:szCs w:val="18"/>
                <w:lang w:val="en-GB"/>
              </w:rPr>
              <w:t xml:space="preserve">are </w:t>
            </w:r>
            <w:r w:rsidRPr="00E725EB">
              <w:rPr>
                <w:rFonts w:ascii="Times New Roman" w:hAnsi="Times New Roman" w:cs="Times New Roman"/>
                <w:sz w:val="18"/>
                <w:szCs w:val="18"/>
                <w:lang w:val="en-GB"/>
              </w:rPr>
              <w:t xml:space="preserve">calculated from the single peak using the following equation </w:t>
            </w:r>
            <m:oMath>
              <m:r>
                <w:rPr>
                  <w:rFonts w:ascii="Cambria Math" w:hAnsi="Cambria Math" w:cs="Times New Roman"/>
                  <w:sz w:val="18"/>
                  <w:szCs w:val="18"/>
                  <w:lang w:val="en-GB"/>
                </w:rPr>
                <m:t>PDI=</m:t>
              </m:r>
              <m:f>
                <m:fPr>
                  <m:type m:val="skw"/>
                  <m:ctrlPr>
                    <w:rPr>
                      <w:rFonts w:ascii="Cambria Math" w:hAnsi="Cambria Math" w:cs="Times New Roman"/>
                      <w:i/>
                      <w:sz w:val="18"/>
                      <w:szCs w:val="18"/>
                      <w:lang w:val="en-GB"/>
                    </w:rPr>
                  </m:ctrlPr>
                </m:fPr>
                <m:num>
                  <m:sSup>
                    <m:sSupPr>
                      <m:ctrlPr>
                        <w:rPr>
                          <w:rFonts w:ascii="Cambria Math" w:hAnsi="Cambria Math" w:cs="Times New Roman"/>
                          <w:i/>
                          <w:sz w:val="18"/>
                          <w:szCs w:val="18"/>
                          <w:lang w:val="en-GB"/>
                        </w:rPr>
                      </m:ctrlPr>
                    </m:sSupPr>
                    <m:e>
                      <m:r>
                        <w:rPr>
                          <w:rFonts w:ascii="Cambria Math" w:hAnsi="Cambria Math" w:cs="Times New Roman"/>
                          <w:sz w:val="18"/>
                          <w:szCs w:val="18"/>
                          <w:lang w:val="en-GB"/>
                        </w:rPr>
                        <m:t>SD</m:t>
                      </m:r>
                    </m:e>
                    <m:sup>
                      <m:r>
                        <w:rPr>
                          <w:rFonts w:ascii="Cambria Math" w:hAnsi="Cambria Math" w:cs="Times New Roman"/>
                          <w:sz w:val="18"/>
                          <w:szCs w:val="18"/>
                          <w:lang w:val="en-GB"/>
                        </w:rPr>
                        <m:t>2</m:t>
                      </m:r>
                    </m:sup>
                  </m:sSup>
                </m:num>
                <m:den>
                  <m:sSup>
                    <m:sSupPr>
                      <m:ctrlPr>
                        <w:rPr>
                          <w:rFonts w:ascii="Cambria Math" w:hAnsi="Cambria Math" w:cs="Times New Roman"/>
                          <w:i/>
                          <w:sz w:val="18"/>
                          <w:szCs w:val="18"/>
                          <w:lang w:val="en-GB"/>
                        </w:rPr>
                      </m:ctrlPr>
                    </m:sSupPr>
                    <m:e>
                      <m:sSub>
                        <m:sSubPr>
                          <m:ctrlPr>
                            <w:rPr>
                              <w:rFonts w:ascii="Cambria Math" w:hAnsi="Cambria Math" w:cs="Times New Roman"/>
                              <w:i/>
                              <w:sz w:val="18"/>
                              <w:szCs w:val="18"/>
                              <w:lang w:val="en-GB"/>
                            </w:rPr>
                          </m:ctrlPr>
                        </m:sSubPr>
                        <m:e>
                          <m:r>
                            <w:rPr>
                              <w:rFonts w:ascii="Cambria Math" w:hAnsi="Cambria Math" w:cs="Times New Roman"/>
                              <w:sz w:val="18"/>
                              <w:szCs w:val="18"/>
                              <w:lang w:val="en-GB"/>
                            </w:rPr>
                            <m:t>D</m:t>
                          </m:r>
                        </m:e>
                        <m:sub>
                          <m:r>
                            <w:rPr>
                              <w:rFonts w:ascii="Cambria Math" w:hAnsi="Cambria Math" w:cs="Times New Roman"/>
                              <w:sz w:val="18"/>
                              <w:szCs w:val="18"/>
                              <w:lang w:val="en-GB"/>
                            </w:rPr>
                            <m:t>H</m:t>
                          </m:r>
                        </m:sub>
                      </m:sSub>
                    </m:e>
                    <m:sup>
                      <m:r>
                        <w:rPr>
                          <w:rFonts w:ascii="Cambria Math" w:hAnsi="Cambria Math" w:cs="Times New Roman"/>
                          <w:sz w:val="18"/>
                          <w:szCs w:val="18"/>
                          <w:lang w:val="en-GB"/>
                        </w:rPr>
                        <m:t>2</m:t>
                      </m:r>
                    </m:sup>
                  </m:sSup>
                </m:den>
              </m:f>
            </m:oMath>
          </w:p>
          <w:p w14:paraId="2F211F34" w14:textId="0E0E0F35" w:rsidR="00E725EB" w:rsidRPr="00E725EB" w:rsidRDefault="00E725EB" w:rsidP="00C610A0">
            <w:pPr>
              <w:rPr>
                <w:rFonts w:ascii="Times New Roman" w:eastAsiaTheme="minorEastAsia" w:hAnsi="Times New Roman" w:cs="Times New Roman"/>
                <w:sz w:val="18"/>
                <w:szCs w:val="18"/>
                <w:lang w:val="en-GB"/>
              </w:rPr>
            </w:pPr>
            <w:r>
              <w:rPr>
                <w:rFonts w:ascii="Times New Roman" w:eastAsiaTheme="minorEastAsia" w:hAnsi="Times New Roman" w:cs="Times New Roman"/>
                <w:sz w:val="18"/>
                <w:szCs w:val="18"/>
                <w:lang w:val="en-GB"/>
              </w:rPr>
              <w:t>Large aggregate fraction (D</w:t>
            </w:r>
            <w:r w:rsidRPr="00E725EB">
              <w:rPr>
                <w:rFonts w:ascii="Times New Roman" w:eastAsiaTheme="minorEastAsia" w:hAnsi="Times New Roman" w:cs="Times New Roman"/>
                <w:sz w:val="18"/>
                <w:szCs w:val="18"/>
                <w:vertAlign w:val="subscript"/>
                <w:lang w:val="en-GB"/>
              </w:rPr>
              <w:t>H</w:t>
            </w:r>
            <w:r>
              <w:rPr>
                <w:rFonts w:ascii="Times New Roman" w:eastAsiaTheme="minorEastAsia" w:hAnsi="Times New Roman" w:cs="Times New Roman"/>
                <w:sz w:val="18"/>
                <w:szCs w:val="18"/>
                <w:lang w:val="en-GB"/>
              </w:rPr>
              <w:t xml:space="preserve"> ⁓ 4-5 μm) was found but not included which abundance was ≤ 5 %.</w:t>
            </w:r>
          </w:p>
          <w:p w14:paraId="575D8FE6" w14:textId="77777777" w:rsidR="00A665E0" w:rsidRPr="00E725EB" w:rsidRDefault="00A665E0" w:rsidP="00C610A0">
            <w:pPr>
              <w:rPr>
                <w:rFonts w:ascii="Times New Roman" w:eastAsiaTheme="minorEastAsia" w:hAnsi="Times New Roman" w:cs="Times New Roman"/>
                <w:sz w:val="18"/>
                <w:szCs w:val="18"/>
                <w:lang w:val="en-GB"/>
              </w:rPr>
            </w:pPr>
          </w:p>
          <w:p w14:paraId="3B6659D3" w14:textId="77777777" w:rsidR="00A665E0" w:rsidRPr="00E725EB" w:rsidRDefault="00A665E0" w:rsidP="00C610A0">
            <w:pPr>
              <w:rPr>
                <w:rFonts w:ascii="Times New Roman" w:eastAsiaTheme="minorEastAsia" w:hAnsi="Times New Roman" w:cs="Times New Roman"/>
                <w:sz w:val="18"/>
                <w:szCs w:val="18"/>
                <w:lang w:val="en-GB"/>
              </w:rPr>
            </w:pPr>
          </w:p>
          <w:p w14:paraId="6090C360" w14:textId="77777777" w:rsidR="00A665E0" w:rsidRPr="00E725EB" w:rsidRDefault="00A665E0" w:rsidP="00C610A0">
            <w:pPr>
              <w:rPr>
                <w:rFonts w:ascii="Times New Roman" w:eastAsiaTheme="minorEastAsia" w:hAnsi="Times New Roman" w:cs="Times New Roman"/>
                <w:sz w:val="18"/>
                <w:szCs w:val="18"/>
                <w:lang w:val="en-GB"/>
              </w:rPr>
            </w:pPr>
          </w:p>
          <w:p w14:paraId="2CA41DE8" w14:textId="77777777" w:rsidR="00A665E0" w:rsidRPr="00E725EB" w:rsidRDefault="00A665E0" w:rsidP="00C610A0">
            <w:pPr>
              <w:rPr>
                <w:rFonts w:ascii="Times New Roman" w:eastAsiaTheme="minorEastAsia" w:hAnsi="Times New Roman" w:cs="Times New Roman"/>
                <w:sz w:val="18"/>
                <w:szCs w:val="18"/>
                <w:lang w:val="en-GB"/>
              </w:rPr>
            </w:pPr>
          </w:p>
          <w:p w14:paraId="48BB269C" w14:textId="77777777" w:rsidR="00A665E0" w:rsidRDefault="00A665E0" w:rsidP="00C610A0">
            <w:pPr>
              <w:rPr>
                <w:sz w:val="18"/>
                <w:szCs w:val="18"/>
                <w:lang w:val="en-GB"/>
              </w:rPr>
            </w:pPr>
          </w:p>
          <w:p w14:paraId="7AA49B93" w14:textId="77777777" w:rsidR="00E725EB" w:rsidRDefault="00E725EB" w:rsidP="00C610A0">
            <w:pPr>
              <w:rPr>
                <w:sz w:val="18"/>
                <w:szCs w:val="18"/>
                <w:lang w:val="en-GB"/>
              </w:rPr>
            </w:pPr>
          </w:p>
          <w:p w14:paraId="1EAE7FFD" w14:textId="77777777" w:rsidR="00E725EB" w:rsidRDefault="00E725EB" w:rsidP="00C610A0">
            <w:pPr>
              <w:rPr>
                <w:sz w:val="18"/>
                <w:szCs w:val="18"/>
                <w:lang w:val="en-GB"/>
              </w:rPr>
            </w:pPr>
          </w:p>
          <w:p w14:paraId="2E79E625" w14:textId="77777777" w:rsidR="00E725EB" w:rsidRDefault="00E725EB" w:rsidP="00C610A0">
            <w:pPr>
              <w:rPr>
                <w:sz w:val="18"/>
                <w:szCs w:val="18"/>
                <w:lang w:val="en-GB"/>
              </w:rPr>
            </w:pPr>
          </w:p>
          <w:p w14:paraId="3D7C7A0D" w14:textId="77777777" w:rsidR="00E725EB" w:rsidRDefault="00E725EB" w:rsidP="00C610A0">
            <w:pPr>
              <w:rPr>
                <w:sz w:val="18"/>
                <w:szCs w:val="18"/>
                <w:lang w:val="en-GB"/>
              </w:rPr>
            </w:pPr>
          </w:p>
          <w:p w14:paraId="53C6756D" w14:textId="77777777" w:rsidR="00E725EB" w:rsidRDefault="00E725EB" w:rsidP="00C610A0">
            <w:pPr>
              <w:rPr>
                <w:sz w:val="18"/>
                <w:szCs w:val="18"/>
                <w:lang w:val="en-GB"/>
              </w:rPr>
            </w:pPr>
          </w:p>
          <w:p w14:paraId="5EED557B" w14:textId="77777777" w:rsidR="00E725EB" w:rsidRDefault="00E725EB" w:rsidP="00C610A0">
            <w:pPr>
              <w:rPr>
                <w:sz w:val="18"/>
                <w:szCs w:val="18"/>
                <w:lang w:val="en-GB"/>
              </w:rPr>
            </w:pPr>
          </w:p>
          <w:p w14:paraId="46943C5A" w14:textId="77777777" w:rsidR="00E725EB" w:rsidRDefault="00E725EB" w:rsidP="00C610A0">
            <w:pPr>
              <w:rPr>
                <w:sz w:val="18"/>
                <w:szCs w:val="18"/>
                <w:lang w:val="en-GB"/>
              </w:rPr>
            </w:pPr>
          </w:p>
          <w:p w14:paraId="786E12BC" w14:textId="77777777" w:rsidR="00E725EB" w:rsidRDefault="00E725EB" w:rsidP="00C610A0">
            <w:pPr>
              <w:rPr>
                <w:sz w:val="18"/>
                <w:szCs w:val="18"/>
                <w:lang w:val="en-GB"/>
              </w:rPr>
            </w:pPr>
          </w:p>
          <w:p w14:paraId="2F1C1391" w14:textId="77777777" w:rsidR="00E725EB" w:rsidRPr="00E725EB" w:rsidRDefault="00E725EB" w:rsidP="00C610A0">
            <w:pPr>
              <w:rPr>
                <w:sz w:val="18"/>
                <w:szCs w:val="18"/>
                <w:lang w:val="en-GB"/>
              </w:rPr>
            </w:pPr>
          </w:p>
        </w:tc>
      </w:tr>
    </w:tbl>
    <w:p w14:paraId="083F9556" w14:textId="77777777" w:rsidR="009D64F3" w:rsidRDefault="009D64F3" w:rsidP="007D40D3">
      <w:pPr>
        <w:spacing w:after="0" w:line="480" w:lineRule="auto"/>
        <w:jc w:val="both"/>
        <w:rPr>
          <w:rFonts w:ascii="Times New Roman" w:hAnsi="Times New Roman" w:cs="Times New Roman"/>
          <w:sz w:val="24"/>
          <w:szCs w:val="24"/>
          <w:lang w:val="en-GB"/>
        </w:rPr>
      </w:pPr>
    </w:p>
    <w:p w14:paraId="4F7CA9C2" w14:textId="77777777" w:rsidR="001E3AC1" w:rsidRDefault="001E3AC1" w:rsidP="007D40D3">
      <w:pPr>
        <w:spacing w:after="0" w:line="480" w:lineRule="auto"/>
        <w:jc w:val="both"/>
        <w:rPr>
          <w:rFonts w:ascii="Times New Roman" w:hAnsi="Times New Roman" w:cs="Times New Roman"/>
          <w:sz w:val="24"/>
          <w:szCs w:val="24"/>
          <w:lang w:val="en-GB"/>
        </w:rPr>
      </w:pPr>
    </w:p>
    <w:p w14:paraId="07824605" w14:textId="77777777" w:rsidR="00857A1B" w:rsidRDefault="00857A1B" w:rsidP="007D40D3">
      <w:pPr>
        <w:spacing w:after="0" w:line="480" w:lineRule="auto"/>
        <w:jc w:val="both"/>
        <w:rPr>
          <w:rFonts w:ascii="Times New Roman" w:hAnsi="Times New Roman" w:cs="Times New Roman"/>
          <w:sz w:val="24"/>
          <w:szCs w:val="24"/>
          <w:lang w:val="en-GB"/>
        </w:rPr>
      </w:pPr>
    </w:p>
    <w:p w14:paraId="57CCC6AF" w14:textId="3AC896A2" w:rsidR="009D64F3" w:rsidRDefault="00515A48" w:rsidP="007D40D3">
      <w:pPr>
        <w:spacing w:after="0" w:line="480" w:lineRule="auto"/>
        <w:jc w:val="both"/>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inline distT="0" distB="0" distL="0" distR="0" wp14:anchorId="3C479540" wp14:editId="033E9785">
            <wp:extent cx="6120130" cy="2309495"/>
            <wp:effectExtent l="0" t="0" r="0" b="0"/>
            <wp:docPr id="11296222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9622290" name="Immagine 112962229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120130" cy="2309495"/>
                    </a:xfrm>
                    <a:prstGeom prst="rect">
                      <a:avLst/>
                    </a:prstGeom>
                  </pic:spPr>
                </pic:pic>
              </a:graphicData>
            </a:graphic>
          </wp:inline>
        </w:drawing>
      </w:r>
    </w:p>
    <w:p w14:paraId="6F2CECBB" w14:textId="619C25FD" w:rsidR="00515A48" w:rsidRDefault="00515A48" w:rsidP="00515A48">
      <w:pPr>
        <w:spacing w:after="0" w:line="240" w:lineRule="auto"/>
        <w:jc w:val="both"/>
        <w:rPr>
          <w:rFonts w:ascii="Times New Roman" w:hAnsi="Times New Roman"/>
          <w:sz w:val="24"/>
          <w:szCs w:val="24"/>
          <w:lang w:val="en-GB"/>
        </w:rPr>
      </w:pPr>
      <w:bookmarkStart w:id="2" w:name="_Hlk179204169"/>
      <w:r w:rsidRPr="00003510">
        <w:rPr>
          <w:rFonts w:ascii="Times New Roman" w:hAnsi="Times New Roman"/>
          <w:b/>
          <w:bCs/>
          <w:sz w:val="24"/>
          <w:szCs w:val="24"/>
          <w:lang w:val="en-GB"/>
        </w:rPr>
        <w:t>Figure S</w:t>
      </w:r>
      <w:r w:rsidR="00461CD3">
        <w:rPr>
          <w:rFonts w:ascii="Times New Roman" w:hAnsi="Times New Roman"/>
          <w:b/>
          <w:bCs/>
          <w:sz w:val="24"/>
          <w:szCs w:val="24"/>
          <w:lang w:val="en-GB"/>
        </w:rPr>
        <w:t>1</w:t>
      </w:r>
      <w:r w:rsidR="005A5A95">
        <w:rPr>
          <w:rFonts w:ascii="Times New Roman" w:hAnsi="Times New Roman"/>
          <w:b/>
          <w:bCs/>
          <w:sz w:val="24"/>
          <w:szCs w:val="24"/>
          <w:lang w:val="en-GB"/>
        </w:rPr>
        <w:t>1</w:t>
      </w:r>
      <w:r w:rsidRPr="00003510">
        <w:rPr>
          <w:rFonts w:ascii="Times New Roman" w:hAnsi="Times New Roman"/>
          <w:b/>
          <w:bCs/>
          <w:sz w:val="24"/>
          <w:szCs w:val="24"/>
          <w:lang w:val="en-GB"/>
        </w:rPr>
        <w:t>.</w:t>
      </w:r>
      <w:r>
        <w:rPr>
          <w:rFonts w:ascii="Times New Roman" w:hAnsi="Times New Roman"/>
          <w:sz w:val="24"/>
          <w:szCs w:val="24"/>
          <w:lang w:val="en-GB"/>
        </w:rPr>
        <w:t xml:space="preserve"> </w:t>
      </w:r>
      <w:bookmarkStart w:id="3" w:name="_Hlk178622029"/>
      <w:r w:rsidRPr="00515A48">
        <w:rPr>
          <w:rFonts w:ascii="Times New Roman" w:hAnsi="Times New Roman"/>
          <w:sz w:val="24"/>
          <w:szCs w:val="24"/>
          <w:lang w:val="en-GB"/>
        </w:rPr>
        <w:t xml:space="preserve">Evaluation of the colloidal stability at 25 °C of 62.5 μg/mL MNPs and MNPs@Captisol in ultrapure water using adapted turbidimetric method. The extinction values at 790 nm are plotted vs time and fitted with a first-order exponential decay equation. Samples are compared for the half-life (t </w:t>
      </w:r>
      <w:r w:rsidRPr="00515A48">
        <w:rPr>
          <w:rFonts w:ascii="Times New Roman" w:hAnsi="Times New Roman"/>
          <w:sz w:val="24"/>
          <w:szCs w:val="24"/>
          <w:vertAlign w:val="subscript"/>
          <w:lang w:val="en-GB"/>
        </w:rPr>
        <w:t>½</w:t>
      </w:r>
      <w:r w:rsidRPr="00515A48">
        <w:rPr>
          <w:rFonts w:ascii="Times New Roman" w:hAnsi="Times New Roman"/>
          <w:sz w:val="24"/>
          <w:szCs w:val="24"/>
          <w:lang w:val="en-GB"/>
        </w:rPr>
        <w:t>) values.</w:t>
      </w:r>
      <w:bookmarkEnd w:id="3"/>
    </w:p>
    <w:bookmarkEnd w:id="2"/>
    <w:p w14:paraId="5B69591B" w14:textId="77777777" w:rsidR="00462546" w:rsidRDefault="00462546" w:rsidP="00515A48">
      <w:pPr>
        <w:spacing w:after="0" w:line="240" w:lineRule="auto"/>
        <w:jc w:val="both"/>
        <w:rPr>
          <w:rFonts w:ascii="Times New Roman" w:hAnsi="Times New Roman" w:cs="Times New Roman"/>
          <w:sz w:val="24"/>
          <w:szCs w:val="24"/>
          <w:lang w:val="en-GB"/>
        </w:rPr>
      </w:pPr>
    </w:p>
    <w:p w14:paraId="2C758607" w14:textId="763B6289" w:rsidR="006F050D" w:rsidRDefault="001E3AC1" w:rsidP="006F050D">
      <w:pPr>
        <w:spacing w:after="0" w:line="48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5F4008A5" wp14:editId="37EC444F">
            <wp:extent cx="2737339" cy="2197994"/>
            <wp:effectExtent l="0" t="0" r="6350" b="0"/>
            <wp:docPr id="604259135" name="Immagine 2" descr="Immagine che contiene testo, diagramm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259135" name="Immagine 2" descr="Immagine che contiene testo, diagramma, Diagramma, linea&#10;&#10;Descrizione generata automaticament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754337" cy="2211643"/>
                    </a:xfrm>
                    <a:prstGeom prst="rect">
                      <a:avLst/>
                    </a:prstGeom>
                  </pic:spPr>
                </pic:pic>
              </a:graphicData>
            </a:graphic>
          </wp:inline>
        </w:drawing>
      </w:r>
    </w:p>
    <w:p w14:paraId="47756C3D" w14:textId="102AFC3E" w:rsidR="006F050D" w:rsidRDefault="006F050D" w:rsidP="006F050D">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461CD3">
        <w:rPr>
          <w:rFonts w:ascii="Times New Roman" w:hAnsi="Times New Roman"/>
          <w:b/>
          <w:bCs/>
          <w:sz w:val="24"/>
          <w:szCs w:val="24"/>
          <w:lang w:val="en-GB"/>
        </w:rPr>
        <w:t>1</w:t>
      </w:r>
      <w:r w:rsidR="005A5A95">
        <w:rPr>
          <w:rFonts w:ascii="Times New Roman" w:hAnsi="Times New Roman"/>
          <w:b/>
          <w:bCs/>
          <w:sz w:val="24"/>
          <w:szCs w:val="24"/>
          <w:lang w:val="en-GB"/>
        </w:rPr>
        <w:t>2</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00003510">
        <w:rPr>
          <w:rFonts w:ascii="Times New Roman" w:hAnsi="Times New Roman"/>
          <w:sz w:val="24"/>
          <w:szCs w:val="24"/>
          <w:lang w:val="en-GB"/>
        </w:rPr>
        <w:t>Graphical representation of the mean hydrodynamic diameter (D</w:t>
      </w:r>
      <w:r w:rsidR="00003510" w:rsidRPr="00003510">
        <w:rPr>
          <w:rFonts w:ascii="Times New Roman" w:hAnsi="Times New Roman"/>
          <w:sz w:val="24"/>
          <w:szCs w:val="24"/>
          <w:vertAlign w:val="subscript"/>
          <w:lang w:val="en-GB"/>
        </w:rPr>
        <w:t>H</w:t>
      </w:r>
      <w:r w:rsidR="00003510">
        <w:rPr>
          <w:rFonts w:ascii="Times New Roman" w:hAnsi="Times New Roman"/>
          <w:sz w:val="24"/>
          <w:szCs w:val="24"/>
          <w:lang w:val="en-GB"/>
        </w:rPr>
        <w:t xml:space="preserve">) as intensity percentage from DLS stability analysis of 62.5 </w:t>
      </w:r>
      <w:r w:rsidR="00003510">
        <w:rPr>
          <w:rFonts w:ascii="Times New Roman" w:hAnsi="Times New Roman" w:cs="Times New Roman"/>
          <w:sz w:val="24"/>
          <w:szCs w:val="24"/>
          <w:lang w:val="en-GB"/>
        </w:rPr>
        <w:t>μ</w:t>
      </w:r>
      <w:r w:rsidR="00003510">
        <w:rPr>
          <w:rFonts w:ascii="Times New Roman" w:hAnsi="Times New Roman"/>
          <w:sz w:val="24"/>
          <w:szCs w:val="24"/>
          <w:lang w:val="en-GB"/>
        </w:rPr>
        <w:t>g/mL aqueous colloidal dispersion of MNPs.</w:t>
      </w:r>
    </w:p>
    <w:p w14:paraId="72A11105" w14:textId="34960EB3" w:rsidR="008E4658" w:rsidRDefault="00003510" w:rsidP="00003510">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4CE1955E" wp14:editId="362C4830">
            <wp:extent cx="2758225" cy="2258291"/>
            <wp:effectExtent l="0" t="0" r="4445" b="8890"/>
            <wp:docPr id="169407537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98280" cy="2291086"/>
                    </a:xfrm>
                    <a:prstGeom prst="rect">
                      <a:avLst/>
                    </a:prstGeom>
                    <a:noFill/>
                    <a:ln>
                      <a:noFill/>
                    </a:ln>
                  </pic:spPr>
                </pic:pic>
              </a:graphicData>
            </a:graphic>
          </wp:inline>
        </w:drawing>
      </w:r>
    </w:p>
    <w:p w14:paraId="3FD6131C" w14:textId="260E84BF" w:rsidR="00003510" w:rsidRDefault="00462546" w:rsidP="00003510">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E953F1" w:rsidRPr="00003510">
        <w:rPr>
          <w:rFonts w:ascii="Times New Roman" w:hAnsi="Times New Roman"/>
          <w:b/>
          <w:bCs/>
          <w:sz w:val="24"/>
          <w:szCs w:val="24"/>
          <w:lang w:val="en-GB"/>
        </w:rPr>
        <w:t>1</w:t>
      </w:r>
      <w:r w:rsidR="005A5A95">
        <w:rPr>
          <w:rFonts w:ascii="Times New Roman" w:hAnsi="Times New Roman"/>
          <w:b/>
          <w:bCs/>
          <w:sz w:val="24"/>
          <w:szCs w:val="24"/>
          <w:lang w:val="en-GB"/>
        </w:rPr>
        <w:t>3</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00003510">
        <w:rPr>
          <w:rFonts w:ascii="Times New Roman" w:hAnsi="Times New Roman"/>
          <w:sz w:val="24"/>
          <w:szCs w:val="24"/>
          <w:lang w:val="en-GB"/>
        </w:rPr>
        <w:t>Graphical representation of the mean hydrodynamic diameter (D</w:t>
      </w:r>
      <w:r w:rsidR="00003510" w:rsidRPr="00003510">
        <w:rPr>
          <w:rFonts w:ascii="Times New Roman" w:hAnsi="Times New Roman"/>
          <w:sz w:val="24"/>
          <w:szCs w:val="24"/>
          <w:vertAlign w:val="subscript"/>
          <w:lang w:val="en-GB"/>
        </w:rPr>
        <w:t>H</w:t>
      </w:r>
      <w:r w:rsidR="00003510">
        <w:rPr>
          <w:rFonts w:ascii="Times New Roman" w:hAnsi="Times New Roman"/>
          <w:sz w:val="24"/>
          <w:szCs w:val="24"/>
          <w:lang w:val="en-GB"/>
        </w:rPr>
        <w:t xml:space="preserve">) as intensity percentage from DLS stability analysis of 62.5 </w:t>
      </w:r>
      <w:r w:rsidR="00003510">
        <w:rPr>
          <w:rFonts w:ascii="Times New Roman" w:hAnsi="Times New Roman" w:cs="Times New Roman"/>
          <w:sz w:val="24"/>
          <w:szCs w:val="24"/>
          <w:lang w:val="en-GB"/>
        </w:rPr>
        <w:t>μ</w:t>
      </w:r>
      <w:r w:rsidR="00003510">
        <w:rPr>
          <w:rFonts w:ascii="Times New Roman" w:hAnsi="Times New Roman"/>
          <w:sz w:val="24"/>
          <w:szCs w:val="24"/>
          <w:lang w:val="en-GB"/>
        </w:rPr>
        <w:t>g/mL aqueous colloidal dispersion of MNPs@Captisol.</w:t>
      </w:r>
    </w:p>
    <w:p w14:paraId="6386D9F1" w14:textId="5A8DA987" w:rsidR="008E4658" w:rsidRPr="008E4658" w:rsidRDefault="008E4658" w:rsidP="008E4658">
      <w:pPr>
        <w:pStyle w:val="Didascalia"/>
        <w:keepNext/>
        <w:jc w:val="both"/>
        <w:rPr>
          <w:rFonts w:ascii="Times New Roman" w:hAnsi="Times New Roman" w:cs="Times New Roman"/>
          <w:i w:val="0"/>
          <w:iCs w:val="0"/>
          <w:color w:val="auto"/>
          <w:sz w:val="24"/>
          <w:szCs w:val="24"/>
          <w:lang w:val="en-GB"/>
        </w:rPr>
      </w:pPr>
      <w:r w:rsidRPr="00003510">
        <w:rPr>
          <w:rFonts w:ascii="Times New Roman" w:hAnsi="Times New Roman" w:cs="Times New Roman"/>
          <w:b/>
          <w:bCs/>
          <w:i w:val="0"/>
          <w:iCs w:val="0"/>
          <w:color w:val="auto"/>
          <w:sz w:val="24"/>
          <w:szCs w:val="24"/>
          <w:lang w:val="en-GB"/>
        </w:rPr>
        <w:lastRenderedPageBreak/>
        <w:t>Table S</w:t>
      </w:r>
      <w:r w:rsidR="00E953F1" w:rsidRPr="00003510">
        <w:rPr>
          <w:rFonts w:ascii="Times New Roman" w:hAnsi="Times New Roman" w:cs="Times New Roman"/>
          <w:b/>
          <w:bCs/>
          <w:i w:val="0"/>
          <w:iCs w:val="0"/>
          <w:color w:val="auto"/>
          <w:sz w:val="24"/>
          <w:szCs w:val="24"/>
          <w:lang w:val="en-GB"/>
        </w:rPr>
        <w:t>2</w:t>
      </w:r>
      <w:r w:rsidRPr="00003510">
        <w:rPr>
          <w:rFonts w:ascii="Times New Roman" w:hAnsi="Times New Roman" w:cs="Times New Roman"/>
          <w:b/>
          <w:bCs/>
          <w:i w:val="0"/>
          <w:iCs w:val="0"/>
          <w:color w:val="auto"/>
          <w:sz w:val="24"/>
          <w:szCs w:val="24"/>
          <w:lang w:val="en-GB"/>
        </w:rPr>
        <w:t>.</w:t>
      </w:r>
      <w:r w:rsidRPr="00003510">
        <w:rPr>
          <w:rFonts w:ascii="Times New Roman" w:hAnsi="Times New Roman" w:cs="Times New Roman"/>
          <w:i w:val="0"/>
          <w:iCs w:val="0"/>
          <w:color w:val="auto"/>
          <w:sz w:val="24"/>
          <w:szCs w:val="24"/>
          <w:lang w:val="en-GB"/>
        </w:rPr>
        <w:t xml:space="preserve"> Colloidal</w:t>
      </w:r>
      <w:r w:rsidRPr="008E4658">
        <w:rPr>
          <w:rFonts w:ascii="Times New Roman" w:hAnsi="Times New Roman" w:cs="Times New Roman"/>
          <w:i w:val="0"/>
          <w:iCs w:val="0"/>
          <w:color w:val="auto"/>
          <w:sz w:val="24"/>
          <w:szCs w:val="24"/>
          <w:lang w:val="en-GB"/>
        </w:rPr>
        <w:t xml:space="preserve"> properties from DLS analysis in ultrapure water: average hydrodynamic diameter (D</w:t>
      </w:r>
      <w:r w:rsidRPr="008E4658">
        <w:rPr>
          <w:rFonts w:ascii="Times New Roman" w:hAnsi="Times New Roman" w:cs="Times New Roman"/>
          <w:i w:val="0"/>
          <w:iCs w:val="0"/>
          <w:color w:val="auto"/>
          <w:sz w:val="24"/>
          <w:szCs w:val="24"/>
          <w:vertAlign w:val="subscript"/>
          <w:lang w:val="en-GB"/>
        </w:rPr>
        <w:t>H</w:t>
      </w:r>
      <w:r w:rsidRPr="008E4658">
        <w:rPr>
          <w:rFonts w:ascii="Times New Roman" w:hAnsi="Times New Roman" w:cs="Times New Roman"/>
          <w:i w:val="0"/>
          <w:iCs w:val="0"/>
          <w:color w:val="auto"/>
          <w:sz w:val="24"/>
          <w:szCs w:val="24"/>
          <w:lang w:val="en-GB"/>
        </w:rPr>
        <w:t xml:space="preserve">), percentage of intensity distribution (%), Polydispersity Index (PDI), </w:t>
      </w:r>
      <w:r w:rsidRPr="008E4658">
        <w:rPr>
          <w:rFonts w:ascii="Times New Roman" w:hAnsi="Times New Roman" w:cs="Times New Roman"/>
          <w:i w:val="0"/>
          <w:iCs w:val="0"/>
          <w:color w:val="auto"/>
          <w:sz w:val="24"/>
          <w:szCs w:val="24"/>
        </w:rPr>
        <w:t>ζ</w:t>
      </w:r>
      <w:r w:rsidRPr="008E4658">
        <w:rPr>
          <w:rFonts w:ascii="Times New Roman" w:hAnsi="Times New Roman" w:cs="Times New Roman"/>
          <w:i w:val="0"/>
          <w:iCs w:val="0"/>
          <w:color w:val="auto"/>
          <w:sz w:val="24"/>
          <w:szCs w:val="24"/>
          <w:lang w:val="en-GB"/>
        </w:rPr>
        <w:t>-potential (</w:t>
      </w:r>
      <w:r w:rsidRPr="008E4658">
        <w:rPr>
          <w:rFonts w:ascii="Times New Roman" w:hAnsi="Times New Roman" w:cs="Times New Roman"/>
          <w:i w:val="0"/>
          <w:iCs w:val="0"/>
          <w:color w:val="auto"/>
          <w:sz w:val="24"/>
          <w:szCs w:val="24"/>
        </w:rPr>
        <w:t>ζ</w:t>
      </w:r>
      <w:r w:rsidRPr="008E4658">
        <w:rPr>
          <w:rFonts w:ascii="Times New Roman" w:hAnsi="Times New Roman" w:cs="Times New Roman"/>
          <w:i w:val="0"/>
          <w:iCs w:val="0"/>
          <w:color w:val="auto"/>
          <w:sz w:val="24"/>
          <w:szCs w:val="24"/>
          <w:lang w:val="en-GB"/>
        </w:rPr>
        <w:t xml:space="preserve">), standard deviation (SD). Data were acquired </w:t>
      </w:r>
      <w:r w:rsidR="009D64F3">
        <w:rPr>
          <w:rFonts w:ascii="Times New Roman" w:hAnsi="Times New Roman" w:cs="Times New Roman"/>
          <w:i w:val="0"/>
          <w:iCs w:val="0"/>
          <w:color w:val="auto"/>
          <w:sz w:val="24"/>
          <w:szCs w:val="24"/>
          <w:lang w:val="en-GB"/>
        </w:rPr>
        <w:t xml:space="preserve">at 25 °C on </w:t>
      </w:r>
      <w:r w:rsidRPr="008E4658">
        <w:rPr>
          <w:rFonts w:ascii="Times New Roman" w:hAnsi="Times New Roman" w:cs="Times New Roman"/>
          <w:i w:val="0"/>
          <w:iCs w:val="0"/>
          <w:color w:val="auto"/>
          <w:sz w:val="24"/>
          <w:szCs w:val="24"/>
          <w:lang w:val="en-GB"/>
        </w:rPr>
        <w:t xml:space="preserve">freshly prepared </w:t>
      </w:r>
      <w:r w:rsidR="009D64F3">
        <w:rPr>
          <w:rFonts w:ascii="Times New Roman" w:hAnsi="Times New Roman" w:cs="Times New Roman"/>
          <w:i w:val="0"/>
          <w:iCs w:val="0"/>
          <w:color w:val="auto"/>
          <w:sz w:val="24"/>
          <w:szCs w:val="24"/>
          <w:lang w:val="en-GB"/>
        </w:rPr>
        <w:t>samples</w:t>
      </w:r>
      <w:r w:rsidRPr="008E4658">
        <w:rPr>
          <w:rFonts w:ascii="Times New Roman" w:hAnsi="Times New Roman" w:cs="Times New Roman"/>
          <w:i w:val="0"/>
          <w:iCs w:val="0"/>
          <w:color w:val="auto"/>
          <w:sz w:val="24"/>
          <w:szCs w:val="24"/>
          <w:lang w:val="en-GB"/>
        </w:rPr>
        <w:t>.</w:t>
      </w:r>
    </w:p>
    <w:tbl>
      <w:tblPr>
        <w:tblStyle w:val="Grigliatabella"/>
        <w:tblW w:w="7470" w:type="dxa"/>
        <w:jc w:val="center"/>
        <w:tblLayout w:type="fixed"/>
        <w:tblLook w:val="04A0" w:firstRow="1" w:lastRow="0" w:firstColumn="1" w:lastColumn="0" w:noHBand="0" w:noVBand="1"/>
      </w:tblPr>
      <w:tblGrid>
        <w:gridCol w:w="1937"/>
        <w:gridCol w:w="1207"/>
        <w:gridCol w:w="1828"/>
        <w:gridCol w:w="816"/>
        <w:gridCol w:w="1663"/>
        <w:gridCol w:w="19"/>
      </w:tblGrid>
      <w:tr w:rsidR="008E4658" w:rsidRPr="00235A80" w14:paraId="7628E397" w14:textId="77777777" w:rsidTr="008E4658">
        <w:trPr>
          <w:gridAfter w:val="1"/>
          <w:wAfter w:w="19" w:type="dxa"/>
          <w:jc w:val="center"/>
        </w:trPr>
        <w:tc>
          <w:tcPr>
            <w:tcW w:w="1937" w:type="dxa"/>
            <w:shd w:val="clear" w:color="auto" w:fill="F2F2F2" w:themeFill="background1" w:themeFillShade="F2"/>
            <w:vAlign w:val="center"/>
          </w:tcPr>
          <w:p w14:paraId="59E50E66" w14:textId="77777777" w:rsidR="008E4658" w:rsidRPr="00235A80" w:rsidRDefault="008E4658"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Sample</w:t>
            </w:r>
          </w:p>
        </w:tc>
        <w:tc>
          <w:tcPr>
            <w:tcW w:w="1207" w:type="dxa"/>
            <w:shd w:val="clear" w:color="auto" w:fill="F2F2F2" w:themeFill="background1" w:themeFillShade="F2"/>
            <w:vAlign w:val="center"/>
          </w:tcPr>
          <w:p w14:paraId="457325EA" w14:textId="47AED097" w:rsidR="008E4658" w:rsidRPr="00235A80" w:rsidRDefault="008E4658" w:rsidP="00446A3A">
            <w:pPr>
              <w:jc w:val="center"/>
              <w:rPr>
                <w:rFonts w:ascii="Times New Roman" w:hAnsi="Times New Roman" w:cs="Times New Roman"/>
                <w:b/>
                <w:bCs/>
                <w:sz w:val="24"/>
                <w:szCs w:val="24"/>
              </w:rPr>
            </w:pPr>
            <w:bookmarkStart w:id="4" w:name="_Hlk140830779"/>
            <w:r w:rsidRPr="00235A80">
              <w:rPr>
                <w:rFonts w:ascii="Times New Roman" w:hAnsi="Times New Roman" w:cs="Times New Roman"/>
                <w:b/>
                <w:bCs/>
                <w:sz w:val="24"/>
                <w:szCs w:val="24"/>
              </w:rPr>
              <w:t>Time (</w:t>
            </w:r>
            <w:r>
              <w:rPr>
                <w:rFonts w:ascii="Times New Roman" w:hAnsi="Times New Roman" w:cs="Times New Roman"/>
                <w:b/>
                <w:bCs/>
                <w:sz w:val="24"/>
                <w:szCs w:val="24"/>
              </w:rPr>
              <w:t>min</w:t>
            </w:r>
            <w:r w:rsidRPr="00235A80">
              <w:rPr>
                <w:rFonts w:ascii="Times New Roman" w:hAnsi="Times New Roman" w:cs="Times New Roman"/>
                <w:b/>
                <w:bCs/>
                <w:sz w:val="24"/>
                <w:szCs w:val="24"/>
              </w:rPr>
              <w:t>)</w:t>
            </w:r>
          </w:p>
        </w:tc>
        <w:tc>
          <w:tcPr>
            <w:tcW w:w="1828" w:type="dxa"/>
            <w:shd w:val="clear" w:color="auto" w:fill="F2F2F2" w:themeFill="background1" w:themeFillShade="F2"/>
            <w:vAlign w:val="center"/>
          </w:tcPr>
          <w:p w14:paraId="6D824BF6" w14:textId="51E003A8" w:rsidR="008E4658" w:rsidRPr="00235A80" w:rsidRDefault="008E4658"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D</w:t>
            </w:r>
            <w:r w:rsidRPr="00235A80">
              <w:rPr>
                <w:rFonts w:ascii="Times New Roman" w:hAnsi="Times New Roman" w:cs="Times New Roman"/>
                <w:b/>
                <w:bCs/>
                <w:sz w:val="24"/>
                <w:szCs w:val="24"/>
                <w:vertAlign w:val="subscript"/>
              </w:rPr>
              <w:t xml:space="preserve">H </w:t>
            </w:r>
            <w:r w:rsidRPr="00235A80">
              <w:rPr>
                <w:rFonts w:ascii="Times New Roman" w:hAnsi="Times New Roman" w:cs="Times New Roman"/>
                <w:b/>
                <w:bCs/>
                <w:sz w:val="24"/>
                <w:szCs w:val="24"/>
              </w:rPr>
              <w:t>(nm ± SD)</w:t>
            </w:r>
          </w:p>
        </w:tc>
        <w:tc>
          <w:tcPr>
            <w:tcW w:w="816" w:type="dxa"/>
            <w:shd w:val="clear" w:color="auto" w:fill="F2F2F2" w:themeFill="background1" w:themeFillShade="F2"/>
            <w:vAlign w:val="center"/>
          </w:tcPr>
          <w:p w14:paraId="3AA900EC" w14:textId="77777777" w:rsidR="008E4658" w:rsidRPr="00235A80" w:rsidRDefault="008E4658"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PDI</w:t>
            </w:r>
          </w:p>
        </w:tc>
        <w:tc>
          <w:tcPr>
            <w:tcW w:w="1663" w:type="dxa"/>
            <w:shd w:val="clear" w:color="auto" w:fill="F2F2F2" w:themeFill="background1" w:themeFillShade="F2"/>
            <w:vAlign w:val="center"/>
          </w:tcPr>
          <w:p w14:paraId="00952E96" w14:textId="77777777" w:rsidR="008E4658" w:rsidRPr="00235A80" w:rsidRDefault="008E4658"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ζ (mV ± SD)</w:t>
            </w:r>
          </w:p>
        </w:tc>
      </w:tr>
      <w:tr w:rsidR="002A6394" w:rsidRPr="00235A80" w14:paraId="3C408AA2" w14:textId="77777777" w:rsidTr="008E4658">
        <w:trPr>
          <w:gridAfter w:val="1"/>
          <w:wAfter w:w="19" w:type="dxa"/>
          <w:jc w:val="center"/>
        </w:trPr>
        <w:tc>
          <w:tcPr>
            <w:tcW w:w="1937" w:type="dxa"/>
            <w:vMerge w:val="restart"/>
            <w:shd w:val="clear" w:color="auto" w:fill="F2F2F2" w:themeFill="background1" w:themeFillShade="F2"/>
            <w:vAlign w:val="center"/>
          </w:tcPr>
          <w:p w14:paraId="19B0136B" w14:textId="5CD64411" w:rsidR="002A6394" w:rsidRPr="00235A80" w:rsidRDefault="002A6394" w:rsidP="00446A3A">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MNPs@Captisol</w:t>
            </w:r>
          </w:p>
        </w:tc>
        <w:tc>
          <w:tcPr>
            <w:tcW w:w="1207" w:type="dxa"/>
            <w:shd w:val="clear" w:color="auto" w:fill="F2F2F2" w:themeFill="background1" w:themeFillShade="F2"/>
            <w:vAlign w:val="center"/>
          </w:tcPr>
          <w:p w14:paraId="0DBB6A63" w14:textId="77777777"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1828" w:type="dxa"/>
            <w:vAlign w:val="center"/>
          </w:tcPr>
          <w:p w14:paraId="69ED1C5F" w14:textId="653568C9" w:rsidR="002A6394" w:rsidRPr="00235A80" w:rsidRDefault="002A6394" w:rsidP="00446A3A">
            <w:pPr>
              <w:jc w:val="center"/>
              <w:rPr>
                <w:rFonts w:ascii="Times New Roman" w:hAnsi="Times New Roman" w:cs="Times New Roman"/>
                <w:sz w:val="24"/>
                <w:szCs w:val="24"/>
              </w:rPr>
            </w:pPr>
            <w:r>
              <w:rPr>
                <w:rFonts w:ascii="Times New Roman" w:hAnsi="Times New Roman" w:cs="Times New Roman"/>
                <w:sz w:val="24"/>
                <w:szCs w:val="24"/>
              </w:rPr>
              <w:t>829</w:t>
            </w:r>
            <w:r w:rsidRPr="00235A80">
              <w:rPr>
                <w:rFonts w:ascii="Times New Roman" w:hAnsi="Times New Roman" w:cs="Times New Roman"/>
                <w:sz w:val="24"/>
                <w:szCs w:val="24"/>
              </w:rPr>
              <w:t xml:space="preserve"> ± </w:t>
            </w:r>
            <w:r>
              <w:rPr>
                <w:rFonts w:ascii="Times New Roman" w:hAnsi="Times New Roman" w:cs="Times New Roman"/>
                <w:sz w:val="24"/>
                <w:szCs w:val="24"/>
              </w:rPr>
              <w:t>129</w:t>
            </w:r>
          </w:p>
        </w:tc>
        <w:tc>
          <w:tcPr>
            <w:tcW w:w="816" w:type="dxa"/>
            <w:vAlign w:val="center"/>
          </w:tcPr>
          <w:p w14:paraId="4866627F" w14:textId="55713985"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0.03</w:t>
            </w:r>
          </w:p>
        </w:tc>
        <w:tc>
          <w:tcPr>
            <w:tcW w:w="1663" w:type="dxa"/>
            <w:vAlign w:val="center"/>
          </w:tcPr>
          <w:p w14:paraId="1ADD70E4" w14:textId="5D566AC4" w:rsidR="002A6394" w:rsidRPr="00235A80" w:rsidRDefault="00A665E0"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r>
              <w:rPr>
                <w:rFonts w:ascii="Times New Roman" w:hAnsi="Times New Roman" w:cs="Times New Roman"/>
                <w:sz w:val="24"/>
                <w:szCs w:val="24"/>
              </w:rPr>
              <w:t>9</w:t>
            </w:r>
            <w:r w:rsidRPr="00235A80">
              <w:rPr>
                <w:rFonts w:ascii="Times New Roman" w:hAnsi="Times New Roman" w:cs="Times New Roman"/>
                <w:sz w:val="24"/>
                <w:szCs w:val="24"/>
              </w:rPr>
              <w:t xml:space="preserve"> ± </w:t>
            </w:r>
            <w:r>
              <w:rPr>
                <w:rFonts w:ascii="Times New Roman" w:hAnsi="Times New Roman" w:cs="Times New Roman"/>
                <w:sz w:val="24"/>
                <w:szCs w:val="24"/>
              </w:rPr>
              <w:t>5</w:t>
            </w:r>
          </w:p>
        </w:tc>
      </w:tr>
      <w:tr w:rsidR="002A6394" w:rsidRPr="00235A80" w14:paraId="7E25D292" w14:textId="77777777" w:rsidTr="008E4658">
        <w:trPr>
          <w:gridAfter w:val="1"/>
          <w:wAfter w:w="19" w:type="dxa"/>
          <w:jc w:val="center"/>
        </w:trPr>
        <w:tc>
          <w:tcPr>
            <w:tcW w:w="1937" w:type="dxa"/>
            <w:vMerge/>
            <w:shd w:val="clear" w:color="auto" w:fill="F2F2F2" w:themeFill="background1" w:themeFillShade="F2"/>
            <w:vAlign w:val="center"/>
          </w:tcPr>
          <w:p w14:paraId="13133E59"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434B9930" w14:textId="6F297F70"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1828" w:type="dxa"/>
            <w:vAlign w:val="center"/>
          </w:tcPr>
          <w:p w14:paraId="4640A54C" w14:textId="28984455" w:rsidR="002A6394" w:rsidRPr="00235A80" w:rsidRDefault="002A6394" w:rsidP="00446A3A">
            <w:pPr>
              <w:jc w:val="center"/>
              <w:rPr>
                <w:rFonts w:ascii="Times New Roman" w:hAnsi="Times New Roman" w:cs="Times New Roman"/>
                <w:sz w:val="24"/>
                <w:szCs w:val="24"/>
              </w:rPr>
            </w:pPr>
            <w:r>
              <w:rPr>
                <w:rFonts w:ascii="Times New Roman" w:hAnsi="Times New Roman" w:cs="Times New Roman"/>
                <w:sz w:val="24"/>
                <w:szCs w:val="24"/>
              </w:rPr>
              <w:t>761</w:t>
            </w:r>
            <w:r w:rsidRPr="00235A80">
              <w:rPr>
                <w:rFonts w:ascii="Times New Roman" w:hAnsi="Times New Roman" w:cs="Times New Roman"/>
                <w:sz w:val="24"/>
                <w:szCs w:val="24"/>
              </w:rPr>
              <w:t xml:space="preserve"> ± 10</w:t>
            </w:r>
            <w:r>
              <w:rPr>
                <w:rFonts w:ascii="Times New Roman" w:hAnsi="Times New Roman" w:cs="Times New Roman"/>
                <w:sz w:val="24"/>
                <w:szCs w:val="24"/>
              </w:rPr>
              <w:t>5</w:t>
            </w:r>
          </w:p>
        </w:tc>
        <w:tc>
          <w:tcPr>
            <w:tcW w:w="816" w:type="dxa"/>
            <w:vAlign w:val="center"/>
          </w:tcPr>
          <w:p w14:paraId="39122CCD" w14:textId="0E604644"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w:t>
            </w:r>
            <w:r>
              <w:rPr>
                <w:rFonts w:ascii="Times New Roman" w:hAnsi="Times New Roman" w:cs="Times New Roman"/>
                <w:sz w:val="24"/>
                <w:szCs w:val="24"/>
              </w:rPr>
              <w:t>02</w:t>
            </w:r>
          </w:p>
        </w:tc>
        <w:tc>
          <w:tcPr>
            <w:tcW w:w="1663" w:type="dxa"/>
            <w:vAlign w:val="center"/>
          </w:tcPr>
          <w:p w14:paraId="094D864C" w14:textId="2117C69D"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43AD3E2F" w14:textId="77777777" w:rsidTr="008E4658">
        <w:trPr>
          <w:gridAfter w:val="1"/>
          <w:wAfter w:w="19" w:type="dxa"/>
          <w:jc w:val="center"/>
        </w:trPr>
        <w:tc>
          <w:tcPr>
            <w:tcW w:w="1937" w:type="dxa"/>
            <w:vMerge/>
            <w:shd w:val="clear" w:color="auto" w:fill="F2F2F2" w:themeFill="background1" w:themeFillShade="F2"/>
            <w:vAlign w:val="center"/>
          </w:tcPr>
          <w:p w14:paraId="0C0C1764"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9B36946" w14:textId="318CB78B"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60</w:t>
            </w:r>
          </w:p>
        </w:tc>
        <w:tc>
          <w:tcPr>
            <w:tcW w:w="1828" w:type="dxa"/>
            <w:vAlign w:val="center"/>
          </w:tcPr>
          <w:p w14:paraId="12DA51DD" w14:textId="2E4755C5" w:rsidR="002A6394" w:rsidRPr="00235A80" w:rsidRDefault="002A6394" w:rsidP="00446A3A">
            <w:pPr>
              <w:jc w:val="center"/>
              <w:rPr>
                <w:rFonts w:ascii="Times New Roman" w:hAnsi="Times New Roman" w:cs="Times New Roman"/>
                <w:sz w:val="24"/>
                <w:szCs w:val="24"/>
              </w:rPr>
            </w:pPr>
            <w:r>
              <w:rPr>
                <w:rFonts w:ascii="Times New Roman" w:hAnsi="Times New Roman" w:cs="Times New Roman"/>
                <w:sz w:val="24"/>
                <w:szCs w:val="24"/>
              </w:rPr>
              <w:t>709</w:t>
            </w:r>
            <w:r w:rsidRPr="00235A80">
              <w:rPr>
                <w:rFonts w:ascii="Times New Roman" w:hAnsi="Times New Roman" w:cs="Times New Roman"/>
                <w:sz w:val="24"/>
                <w:szCs w:val="24"/>
              </w:rPr>
              <w:t xml:space="preserve"> ± 1</w:t>
            </w:r>
            <w:r>
              <w:rPr>
                <w:rFonts w:ascii="Times New Roman" w:hAnsi="Times New Roman" w:cs="Times New Roman"/>
                <w:sz w:val="24"/>
                <w:szCs w:val="24"/>
              </w:rPr>
              <w:t>58</w:t>
            </w:r>
          </w:p>
        </w:tc>
        <w:tc>
          <w:tcPr>
            <w:tcW w:w="816" w:type="dxa"/>
            <w:vAlign w:val="center"/>
          </w:tcPr>
          <w:p w14:paraId="5C833DEF" w14:textId="51572FDB"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0.0</w:t>
            </w:r>
            <w:r>
              <w:rPr>
                <w:rFonts w:ascii="Times New Roman" w:hAnsi="Times New Roman" w:cs="Times New Roman"/>
                <w:sz w:val="24"/>
                <w:szCs w:val="24"/>
              </w:rPr>
              <w:t>5</w:t>
            </w:r>
          </w:p>
        </w:tc>
        <w:tc>
          <w:tcPr>
            <w:tcW w:w="1663" w:type="dxa"/>
            <w:vAlign w:val="center"/>
          </w:tcPr>
          <w:p w14:paraId="31EBF1EF" w14:textId="7E6A285F"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4933CC71" w14:textId="77777777" w:rsidTr="008E4658">
        <w:trPr>
          <w:gridAfter w:val="1"/>
          <w:wAfter w:w="19" w:type="dxa"/>
          <w:jc w:val="center"/>
        </w:trPr>
        <w:tc>
          <w:tcPr>
            <w:tcW w:w="1937" w:type="dxa"/>
            <w:vMerge/>
            <w:shd w:val="clear" w:color="auto" w:fill="F2F2F2" w:themeFill="background1" w:themeFillShade="F2"/>
            <w:vAlign w:val="center"/>
          </w:tcPr>
          <w:p w14:paraId="68375B2D"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7419638F" w14:textId="4A3332AB"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90</w:t>
            </w:r>
          </w:p>
        </w:tc>
        <w:tc>
          <w:tcPr>
            <w:tcW w:w="1828" w:type="dxa"/>
            <w:vAlign w:val="center"/>
          </w:tcPr>
          <w:p w14:paraId="0D0D5798" w14:textId="05D1F518" w:rsidR="002A6394" w:rsidRPr="00235A80" w:rsidRDefault="002A6394" w:rsidP="00446A3A">
            <w:pPr>
              <w:jc w:val="center"/>
              <w:rPr>
                <w:rFonts w:ascii="Times New Roman" w:hAnsi="Times New Roman" w:cs="Times New Roman"/>
                <w:sz w:val="24"/>
                <w:szCs w:val="24"/>
              </w:rPr>
            </w:pPr>
            <w:r>
              <w:rPr>
                <w:rFonts w:ascii="Times New Roman" w:hAnsi="Times New Roman" w:cs="Times New Roman"/>
                <w:sz w:val="24"/>
                <w:szCs w:val="24"/>
              </w:rPr>
              <w:t>627</w:t>
            </w:r>
            <w:r w:rsidRPr="00235A80">
              <w:rPr>
                <w:rFonts w:ascii="Times New Roman" w:hAnsi="Times New Roman" w:cs="Times New Roman"/>
                <w:sz w:val="24"/>
                <w:szCs w:val="24"/>
              </w:rPr>
              <w:t xml:space="preserve"> ± </w:t>
            </w:r>
            <w:r>
              <w:rPr>
                <w:rFonts w:ascii="Times New Roman" w:hAnsi="Times New Roman" w:cs="Times New Roman"/>
                <w:sz w:val="24"/>
                <w:szCs w:val="24"/>
              </w:rPr>
              <w:t>139</w:t>
            </w:r>
          </w:p>
        </w:tc>
        <w:tc>
          <w:tcPr>
            <w:tcW w:w="816" w:type="dxa"/>
            <w:vAlign w:val="center"/>
          </w:tcPr>
          <w:p w14:paraId="53E61266" w14:textId="0E3940DC"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0.0</w:t>
            </w:r>
            <w:r>
              <w:rPr>
                <w:rFonts w:ascii="Times New Roman" w:hAnsi="Times New Roman" w:cs="Times New Roman"/>
                <w:sz w:val="24"/>
                <w:szCs w:val="24"/>
              </w:rPr>
              <w:t>5</w:t>
            </w:r>
          </w:p>
        </w:tc>
        <w:tc>
          <w:tcPr>
            <w:tcW w:w="1663" w:type="dxa"/>
            <w:vAlign w:val="center"/>
          </w:tcPr>
          <w:p w14:paraId="3C5CA507" w14:textId="33003C8F"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706F43E2" w14:textId="77777777" w:rsidTr="008E4658">
        <w:trPr>
          <w:gridAfter w:val="1"/>
          <w:wAfter w:w="19" w:type="dxa"/>
          <w:jc w:val="center"/>
        </w:trPr>
        <w:tc>
          <w:tcPr>
            <w:tcW w:w="1937" w:type="dxa"/>
            <w:vMerge/>
            <w:shd w:val="clear" w:color="auto" w:fill="F2F2F2" w:themeFill="background1" w:themeFillShade="F2"/>
            <w:vAlign w:val="center"/>
          </w:tcPr>
          <w:p w14:paraId="6336EF27"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00B542EA" w14:textId="09B10C61"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1828" w:type="dxa"/>
            <w:vAlign w:val="center"/>
          </w:tcPr>
          <w:p w14:paraId="44D4BFD5" w14:textId="38C83830"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 xml:space="preserve">546 ± </w:t>
            </w:r>
            <w:r>
              <w:rPr>
                <w:rFonts w:ascii="Times New Roman" w:hAnsi="Times New Roman" w:cs="Times New Roman"/>
                <w:sz w:val="24"/>
                <w:szCs w:val="24"/>
              </w:rPr>
              <w:t>88</w:t>
            </w:r>
          </w:p>
        </w:tc>
        <w:tc>
          <w:tcPr>
            <w:tcW w:w="816" w:type="dxa"/>
            <w:vAlign w:val="center"/>
          </w:tcPr>
          <w:p w14:paraId="30D02A65" w14:textId="71D55363"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0.0</w:t>
            </w:r>
            <w:r>
              <w:rPr>
                <w:rFonts w:ascii="Times New Roman" w:hAnsi="Times New Roman" w:cs="Times New Roman"/>
                <w:sz w:val="24"/>
                <w:szCs w:val="24"/>
              </w:rPr>
              <w:t>3</w:t>
            </w:r>
          </w:p>
        </w:tc>
        <w:tc>
          <w:tcPr>
            <w:tcW w:w="1663" w:type="dxa"/>
            <w:vAlign w:val="center"/>
          </w:tcPr>
          <w:p w14:paraId="3CF725BB" w14:textId="574ACE5F" w:rsidR="002A6394" w:rsidRPr="00235A80" w:rsidRDefault="00A665E0"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8E4658" w:rsidRPr="00235A80" w14:paraId="66F3C7A9" w14:textId="77777777" w:rsidTr="008E4658">
        <w:trPr>
          <w:gridAfter w:val="1"/>
          <w:wAfter w:w="19" w:type="dxa"/>
          <w:jc w:val="center"/>
        </w:trPr>
        <w:tc>
          <w:tcPr>
            <w:tcW w:w="1937" w:type="dxa"/>
            <w:vMerge w:val="restart"/>
            <w:shd w:val="clear" w:color="auto" w:fill="F2F2F2" w:themeFill="background1" w:themeFillShade="F2"/>
            <w:vAlign w:val="center"/>
          </w:tcPr>
          <w:p w14:paraId="4D7CA760" w14:textId="3639DFBF" w:rsidR="008E4658" w:rsidRPr="00235A80" w:rsidRDefault="008E4658" w:rsidP="00446A3A">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w:t>
            </w:r>
            <w:r w:rsidR="002A6394">
              <w:rPr>
                <w:rFonts w:ascii="Times New Roman" w:hAnsi="Times New Roman" w:cs="Times New Roman"/>
                <w:b/>
                <w:bCs/>
                <w:sz w:val="24"/>
                <w:szCs w:val="24"/>
                <w:u w:val="single"/>
              </w:rPr>
              <w:t>s</w:t>
            </w:r>
          </w:p>
        </w:tc>
        <w:tc>
          <w:tcPr>
            <w:tcW w:w="1207" w:type="dxa"/>
            <w:shd w:val="clear" w:color="auto" w:fill="F2F2F2" w:themeFill="background1" w:themeFillShade="F2"/>
            <w:vAlign w:val="center"/>
          </w:tcPr>
          <w:p w14:paraId="74A3BA38" w14:textId="77777777" w:rsidR="008E4658" w:rsidRPr="00235A80" w:rsidRDefault="008E4658" w:rsidP="00446A3A">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1828" w:type="dxa"/>
            <w:vAlign w:val="center"/>
          </w:tcPr>
          <w:p w14:paraId="482BFCFD" w14:textId="558D6CA1" w:rsidR="008E4658" w:rsidRPr="00235A80" w:rsidRDefault="007470FF" w:rsidP="00446A3A">
            <w:pPr>
              <w:jc w:val="center"/>
              <w:rPr>
                <w:rFonts w:ascii="Times New Roman" w:hAnsi="Times New Roman" w:cs="Times New Roman"/>
                <w:sz w:val="24"/>
                <w:szCs w:val="24"/>
              </w:rPr>
            </w:pPr>
            <w:r w:rsidRPr="00235A80">
              <w:rPr>
                <w:rFonts w:ascii="Times New Roman" w:hAnsi="Times New Roman" w:cs="Times New Roman"/>
                <w:sz w:val="24"/>
                <w:szCs w:val="24"/>
              </w:rPr>
              <w:t>5</w:t>
            </w:r>
            <w:r>
              <w:rPr>
                <w:rFonts w:ascii="Times New Roman" w:hAnsi="Times New Roman" w:cs="Times New Roman"/>
                <w:sz w:val="24"/>
                <w:szCs w:val="24"/>
              </w:rPr>
              <w:t>62</w:t>
            </w:r>
            <w:r w:rsidRPr="00235A80">
              <w:rPr>
                <w:rFonts w:ascii="Times New Roman" w:hAnsi="Times New Roman" w:cs="Times New Roman"/>
                <w:sz w:val="24"/>
                <w:szCs w:val="24"/>
              </w:rPr>
              <w:t xml:space="preserve"> ± </w:t>
            </w:r>
            <w:r>
              <w:rPr>
                <w:rFonts w:ascii="Times New Roman" w:hAnsi="Times New Roman" w:cs="Times New Roman"/>
                <w:sz w:val="24"/>
                <w:szCs w:val="24"/>
              </w:rPr>
              <w:t>214 (81)</w:t>
            </w:r>
            <w:r>
              <w:rPr>
                <w:rFonts w:ascii="Times New Roman" w:hAnsi="Times New Roman" w:cs="Times New Roman"/>
                <w:sz w:val="24"/>
                <w:szCs w:val="24"/>
              </w:rPr>
              <w:br/>
              <w:t xml:space="preserve">125 </w:t>
            </w:r>
            <w:r w:rsidRPr="00235A80">
              <w:rPr>
                <w:rFonts w:ascii="Times New Roman" w:hAnsi="Times New Roman" w:cs="Times New Roman"/>
                <w:sz w:val="24"/>
                <w:szCs w:val="24"/>
              </w:rPr>
              <w:t xml:space="preserve">± </w:t>
            </w:r>
            <w:r>
              <w:rPr>
                <w:rFonts w:ascii="Times New Roman" w:hAnsi="Times New Roman" w:cs="Times New Roman"/>
                <w:sz w:val="24"/>
                <w:szCs w:val="24"/>
              </w:rPr>
              <w:t>30 (13)</w:t>
            </w:r>
          </w:p>
        </w:tc>
        <w:tc>
          <w:tcPr>
            <w:tcW w:w="816" w:type="dxa"/>
            <w:vAlign w:val="center"/>
          </w:tcPr>
          <w:p w14:paraId="5A955F7C" w14:textId="20D6BEBF"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0.14</w:t>
            </w:r>
            <w:r>
              <w:rPr>
                <w:rFonts w:ascii="Times New Roman" w:hAnsi="Times New Roman" w:cs="Times New Roman"/>
                <w:sz w:val="24"/>
                <w:szCs w:val="24"/>
              </w:rPr>
              <w:br/>
              <w:t>0.05</w:t>
            </w:r>
          </w:p>
        </w:tc>
        <w:tc>
          <w:tcPr>
            <w:tcW w:w="1663" w:type="dxa"/>
            <w:vAlign w:val="center"/>
          </w:tcPr>
          <w:p w14:paraId="2F7CEF44" w14:textId="6D6B562E"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 xml:space="preserve">+28 </w:t>
            </w:r>
            <w:r w:rsidRPr="00235A80">
              <w:rPr>
                <w:rFonts w:ascii="Times New Roman" w:hAnsi="Times New Roman" w:cs="Times New Roman"/>
                <w:sz w:val="24"/>
                <w:szCs w:val="24"/>
              </w:rPr>
              <w:t xml:space="preserve">± </w:t>
            </w:r>
            <w:r>
              <w:rPr>
                <w:rFonts w:ascii="Times New Roman" w:hAnsi="Times New Roman" w:cs="Times New Roman"/>
                <w:sz w:val="24"/>
                <w:szCs w:val="24"/>
              </w:rPr>
              <w:t>6</w:t>
            </w:r>
          </w:p>
        </w:tc>
      </w:tr>
      <w:tr w:rsidR="008E4658" w:rsidRPr="00235A80" w14:paraId="77EE0142" w14:textId="77777777" w:rsidTr="008E4658">
        <w:trPr>
          <w:gridAfter w:val="1"/>
          <w:wAfter w:w="19" w:type="dxa"/>
          <w:jc w:val="center"/>
        </w:trPr>
        <w:tc>
          <w:tcPr>
            <w:tcW w:w="1937" w:type="dxa"/>
            <w:vMerge/>
            <w:shd w:val="clear" w:color="auto" w:fill="F2F2F2" w:themeFill="background1" w:themeFillShade="F2"/>
            <w:vAlign w:val="center"/>
          </w:tcPr>
          <w:p w14:paraId="313F94EF" w14:textId="77777777" w:rsidR="008E4658" w:rsidRPr="00235A80" w:rsidRDefault="008E4658"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388AAC1C" w14:textId="18AAD9FB" w:rsidR="008E4658" w:rsidRPr="00235A80" w:rsidRDefault="008E4658" w:rsidP="00446A3A">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1828" w:type="dxa"/>
            <w:vAlign w:val="center"/>
          </w:tcPr>
          <w:p w14:paraId="3AF9726F" w14:textId="31887916"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 xml:space="preserve">960 </w:t>
            </w:r>
            <w:r w:rsidRPr="00235A80">
              <w:rPr>
                <w:rFonts w:ascii="Times New Roman" w:hAnsi="Times New Roman" w:cs="Times New Roman"/>
                <w:sz w:val="24"/>
                <w:szCs w:val="24"/>
              </w:rPr>
              <w:t xml:space="preserve">± </w:t>
            </w:r>
            <w:r>
              <w:rPr>
                <w:rFonts w:ascii="Times New Roman" w:hAnsi="Times New Roman" w:cs="Times New Roman"/>
                <w:sz w:val="24"/>
                <w:szCs w:val="24"/>
              </w:rPr>
              <w:t>316 (69)</w:t>
            </w:r>
            <w:r>
              <w:rPr>
                <w:rFonts w:ascii="Times New Roman" w:hAnsi="Times New Roman" w:cs="Times New Roman"/>
                <w:sz w:val="24"/>
                <w:szCs w:val="24"/>
              </w:rPr>
              <w:br/>
              <w:t xml:space="preserve">178 </w:t>
            </w:r>
            <w:r w:rsidRPr="00235A80">
              <w:rPr>
                <w:rFonts w:ascii="Times New Roman" w:hAnsi="Times New Roman" w:cs="Times New Roman"/>
                <w:sz w:val="24"/>
                <w:szCs w:val="24"/>
              </w:rPr>
              <w:t xml:space="preserve">± </w:t>
            </w:r>
            <w:r>
              <w:rPr>
                <w:rFonts w:ascii="Times New Roman" w:hAnsi="Times New Roman" w:cs="Times New Roman"/>
                <w:sz w:val="24"/>
                <w:szCs w:val="24"/>
              </w:rPr>
              <w:t>46 (27)</w:t>
            </w:r>
          </w:p>
        </w:tc>
        <w:tc>
          <w:tcPr>
            <w:tcW w:w="816" w:type="dxa"/>
            <w:vAlign w:val="center"/>
          </w:tcPr>
          <w:p w14:paraId="0EA7D203" w14:textId="182D5A2A"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0.1</w:t>
            </w:r>
            <w:r>
              <w:rPr>
                <w:rFonts w:ascii="Times New Roman" w:hAnsi="Times New Roman" w:cs="Times New Roman"/>
                <w:sz w:val="24"/>
                <w:szCs w:val="24"/>
              </w:rPr>
              <w:br/>
              <w:t>0.07</w:t>
            </w:r>
          </w:p>
        </w:tc>
        <w:tc>
          <w:tcPr>
            <w:tcW w:w="1663" w:type="dxa"/>
            <w:vAlign w:val="center"/>
          </w:tcPr>
          <w:p w14:paraId="57306DB8" w14:textId="019450DF"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8E4658" w:rsidRPr="00235A80" w14:paraId="7A694D6D" w14:textId="77777777" w:rsidTr="008E4658">
        <w:trPr>
          <w:gridAfter w:val="1"/>
          <w:wAfter w:w="19" w:type="dxa"/>
          <w:jc w:val="center"/>
        </w:trPr>
        <w:tc>
          <w:tcPr>
            <w:tcW w:w="1937" w:type="dxa"/>
            <w:vMerge/>
            <w:shd w:val="clear" w:color="auto" w:fill="F2F2F2" w:themeFill="background1" w:themeFillShade="F2"/>
            <w:vAlign w:val="center"/>
          </w:tcPr>
          <w:p w14:paraId="00B343E1" w14:textId="77777777" w:rsidR="008E4658" w:rsidRPr="00235A80" w:rsidRDefault="008E4658"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42ED73ED" w14:textId="57EB8A08" w:rsidR="008E4658" w:rsidRPr="00235A80" w:rsidRDefault="008E4658" w:rsidP="00446A3A">
            <w:pPr>
              <w:jc w:val="center"/>
              <w:rPr>
                <w:rFonts w:ascii="Times New Roman" w:hAnsi="Times New Roman" w:cs="Times New Roman"/>
                <w:b/>
                <w:bCs/>
                <w:sz w:val="24"/>
                <w:szCs w:val="24"/>
              </w:rPr>
            </w:pPr>
            <w:r>
              <w:rPr>
                <w:rFonts w:ascii="Times New Roman" w:hAnsi="Times New Roman" w:cs="Times New Roman"/>
                <w:b/>
                <w:bCs/>
                <w:sz w:val="24"/>
                <w:szCs w:val="24"/>
              </w:rPr>
              <w:t>60</w:t>
            </w:r>
          </w:p>
        </w:tc>
        <w:tc>
          <w:tcPr>
            <w:tcW w:w="1828" w:type="dxa"/>
            <w:vAlign w:val="center"/>
          </w:tcPr>
          <w:p w14:paraId="2A852E3B" w14:textId="63CA802F"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 xml:space="preserve">1011 </w:t>
            </w:r>
            <w:r w:rsidRPr="00235A80">
              <w:rPr>
                <w:rFonts w:ascii="Times New Roman" w:hAnsi="Times New Roman" w:cs="Times New Roman"/>
                <w:sz w:val="24"/>
                <w:szCs w:val="24"/>
              </w:rPr>
              <w:t xml:space="preserve">± </w:t>
            </w:r>
            <w:r>
              <w:rPr>
                <w:rFonts w:ascii="Times New Roman" w:hAnsi="Times New Roman" w:cs="Times New Roman"/>
                <w:sz w:val="24"/>
                <w:szCs w:val="24"/>
              </w:rPr>
              <w:t>306 (60)</w:t>
            </w:r>
            <w:r>
              <w:rPr>
                <w:rFonts w:ascii="Times New Roman" w:hAnsi="Times New Roman" w:cs="Times New Roman"/>
                <w:sz w:val="24"/>
                <w:szCs w:val="24"/>
              </w:rPr>
              <w:br/>
              <w:t xml:space="preserve">190 </w:t>
            </w:r>
            <w:r w:rsidRPr="00235A80">
              <w:rPr>
                <w:rFonts w:ascii="Times New Roman" w:hAnsi="Times New Roman" w:cs="Times New Roman"/>
                <w:sz w:val="24"/>
                <w:szCs w:val="24"/>
              </w:rPr>
              <w:t xml:space="preserve">± </w:t>
            </w:r>
            <w:r>
              <w:rPr>
                <w:rFonts w:ascii="Times New Roman" w:hAnsi="Times New Roman" w:cs="Times New Roman"/>
                <w:sz w:val="24"/>
                <w:szCs w:val="24"/>
              </w:rPr>
              <w:t>51 (30)</w:t>
            </w:r>
          </w:p>
        </w:tc>
        <w:tc>
          <w:tcPr>
            <w:tcW w:w="816" w:type="dxa"/>
            <w:vAlign w:val="center"/>
          </w:tcPr>
          <w:p w14:paraId="524B4CD2" w14:textId="4546770D" w:rsidR="008E4658" w:rsidRPr="00235A80" w:rsidRDefault="007470FF" w:rsidP="00446A3A">
            <w:pPr>
              <w:jc w:val="center"/>
              <w:rPr>
                <w:rFonts w:ascii="Times New Roman" w:hAnsi="Times New Roman" w:cs="Times New Roman"/>
                <w:sz w:val="24"/>
                <w:szCs w:val="24"/>
              </w:rPr>
            </w:pPr>
            <w:r>
              <w:rPr>
                <w:rFonts w:ascii="Times New Roman" w:hAnsi="Times New Roman" w:cs="Times New Roman"/>
                <w:sz w:val="24"/>
                <w:szCs w:val="24"/>
              </w:rPr>
              <w:t>0.09</w:t>
            </w:r>
            <w:r>
              <w:rPr>
                <w:rFonts w:ascii="Times New Roman" w:hAnsi="Times New Roman" w:cs="Times New Roman"/>
                <w:sz w:val="24"/>
                <w:szCs w:val="24"/>
              </w:rPr>
              <w:br/>
              <w:t>0.07</w:t>
            </w:r>
          </w:p>
        </w:tc>
        <w:tc>
          <w:tcPr>
            <w:tcW w:w="1663" w:type="dxa"/>
            <w:vAlign w:val="center"/>
          </w:tcPr>
          <w:p w14:paraId="2DCF07C1" w14:textId="31EF1E74"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8E4658" w:rsidRPr="00235A80" w14:paraId="7314A0F0" w14:textId="77777777" w:rsidTr="008E4658">
        <w:trPr>
          <w:gridAfter w:val="1"/>
          <w:wAfter w:w="19" w:type="dxa"/>
          <w:jc w:val="center"/>
        </w:trPr>
        <w:tc>
          <w:tcPr>
            <w:tcW w:w="1937" w:type="dxa"/>
            <w:vMerge/>
            <w:shd w:val="clear" w:color="auto" w:fill="F2F2F2" w:themeFill="background1" w:themeFillShade="F2"/>
            <w:vAlign w:val="center"/>
          </w:tcPr>
          <w:p w14:paraId="34CC5864" w14:textId="77777777" w:rsidR="008E4658" w:rsidRPr="00235A80" w:rsidRDefault="008E4658"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0F9696B6" w14:textId="0884DE95" w:rsidR="008E4658" w:rsidRPr="00235A80" w:rsidRDefault="008E4658" w:rsidP="00446A3A">
            <w:pPr>
              <w:jc w:val="center"/>
              <w:rPr>
                <w:rFonts w:ascii="Times New Roman" w:hAnsi="Times New Roman" w:cs="Times New Roman"/>
                <w:b/>
                <w:bCs/>
                <w:sz w:val="24"/>
                <w:szCs w:val="24"/>
              </w:rPr>
            </w:pPr>
            <w:r>
              <w:rPr>
                <w:rFonts w:ascii="Times New Roman" w:hAnsi="Times New Roman" w:cs="Times New Roman"/>
                <w:b/>
                <w:bCs/>
                <w:sz w:val="24"/>
                <w:szCs w:val="24"/>
              </w:rPr>
              <w:t>90</w:t>
            </w:r>
          </w:p>
        </w:tc>
        <w:tc>
          <w:tcPr>
            <w:tcW w:w="1828" w:type="dxa"/>
            <w:vAlign w:val="center"/>
          </w:tcPr>
          <w:p w14:paraId="1F207173" w14:textId="55C227EE"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 xml:space="preserve">926 </w:t>
            </w:r>
            <w:r w:rsidRPr="00235A80">
              <w:rPr>
                <w:rFonts w:ascii="Times New Roman" w:hAnsi="Times New Roman" w:cs="Times New Roman"/>
                <w:sz w:val="24"/>
                <w:szCs w:val="24"/>
              </w:rPr>
              <w:t xml:space="preserve">± </w:t>
            </w:r>
            <w:r>
              <w:rPr>
                <w:rFonts w:ascii="Times New Roman" w:hAnsi="Times New Roman" w:cs="Times New Roman"/>
                <w:sz w:val="24"/>
                <w:szCs w:val="24"/>
              </w:rPr>
              <w:t>296 (61)</w:t>
            </w:r>
            <w:r>
              <w:rPr>
                <w:rFonts w:ascii="Times New Roman" w:hAnsi="Times New Roman" w:cs="Times New Roman"/>
                <w:sz w:val="24"/>
                <w:szCs w:val="24"/>
              </w:rPr>
              <w:br/>
              <w:t xml:space="preserve">178 </w:t>
            </w:r>
            <w:r w:rsidRPr="00235A80">
              <w:rPr>
                <w:rFonts w:ascii="Times New Roman" w:hAnsi="Times New Roman" w:cs="Times New Roman"/>
                <w:sz w:val="24"/>
                <w:szCs w:val="24"/>
              </w:rPr>
              <w:t xml:space="preserve">± </w:t>
            </w:r>
            <w:r>
              <w:rPr>
                <w:rFonts w:ascii="Times New Roman" w:hAnsi="Times New Roman" w:cs="Times New Roman"/>
                <w:sz w:val="24"/>
                <w:szCs w:val="24"/>
              </w:rPr>
              <w:t>50 (31)</w:t>
            </w:r>
          </w:p>
        </w:tc>
        <w:tc>
          <w:tcPr>
            <w:tcW w:w="816" w:type="dxa"/>
            <w:vAlign w:val="center"/>
          </w:tcPr>
          <w:p w14:paraId="3AAD1E7F" w14:textId="773DCF9A"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0.1</w:t>
            </w:r>
            <w:r>
              <w:rPr>
                <w:rFonts w:ascii="Times New Roman" w:hAnsi="Times New Roman" w:cs="Times New Roman"/>
                <w:sz w:val="24"/>
                <w:szCs w:val="24"/>
              </w:rPr>
              <w:br/>
              <w:t>0.08</w:t>
            </w:r>
          </w:p>
        </w:tc>
        <w:tc>
          <w:tcPr>
            <w:tcW w:w="1663" w:type="dxa"/>
            <w:vAlign w:val="center"/>
          </w:tcPr>
          <w:p w14:paraId="1E77C030" w14:textId="3D701EC2"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8E4658" w:rsidRPr="00235A80" w14:paraId="5D5117D2" w14:textId="77777777" w:rsidTr="008E4658">
        <w:trPr>
          <w:gridAfter w:val="1"/>
          <w:wAfter w:w="19" w:type="dxa"/>
          <w:jc w:val="center"/>
        </w:trPr>
        <w:tc>
          <w:tcPr>
            <w:tcW w:w="1937" w:type="dxa"/>
            <w:vMerge/>
            <w:shd w:val="clear" w:color="auto" w:fill="F2F2F2" w:themeFill="background1" w:themeFillShade="F2"/>
            <w:vAlign w:val="center"/>
          </w:tcPr>
          <w:p w14:paraId="796F1D88" w14:textId="77777777" w:rsidR="008E4658" w:rsidRPr="00235A80" w:rsidRDefault="008E4658"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6C7F895E" w14:textId="6D9126ED" w:rsidR="008E4658" w:rsidRPr="00235A80" w:rsidRDefault="008E4658" w:rsidP="00446A3A">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1828" w:type="dxa"/>
            <w:vAlign w:val="center"/>
          </w:tcPr>
          <w:p w14:paraId="73C5CAF0" w14:textId="05B100D9"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 xml:space="preserve">773 </w:t>
            </w:r>
            <w:r w:rsidRPr="00235A80">
              <w:rPr>
                <w:rFonts w:ascii="Times New Roman" w:hAnsi="Times New Roman" w:cs="Times New Roman"/>
                <w:sz w:val="24"/>
                <w:szCs w:val="24"/>
              </w:rPr>
              <w:t xml:space="preserve">± </w:t>
            </w:r>
            <w:r>
              <w:rPr>
                <w:rFonts w:ascii="Times New Roman" w:hAnsi="Times New Roman" w:cs="Times New Roman"/>
                <w:sz w:val="24"/>
                <w:szCs w:val="24"/>
              </w:rPr>
              <w:t>326 (55)</w:t>
            </w:r>
            <w:r>
              <w:rPr>
                <w:rFonts w:ascii="Times New Roman" w:hAnsi="Times New Roman" w:cs="Times New Roman"/>
                <w:sz w:val="24"/>
                <w:szCs w:val="24"/>
              </w:rPr>
              <w:br/>
              <w:t xml:space="preserve">200 </w:t>
            </w:r>
            <w:r w:rsidRPr="00235A80">
              <w:rPr>
                <w:rFonts w:ascii="Times New Roman" w:hAnsi="Times New Roman" w:cs="Times New Roman"/>
                <w:sz w:val="24"/>
                <w:szCs w:val="24"/>
              </w:rPr>
              <w:t xml:space="preserve">± </w:t>
            </w:r>
            <w:r>
              <w:rPr>
                <w:rFonts w:ascii="Times New Roman" w:hAnsi="Times New Roman" w:cs="Times New Roman"/>
                <w:sz w:val="24"/>
                <w:szCs w:val="24"/>
              </w:rPr>
              <w:t>76 (39)</w:t>
            </w:r>
          </w:p>
        </w:tc>
        <w:tc>
          <w:tcPr>
            <w:tcW w:w="816" w:type="dxa"/>
            <w:vAlign w:val="center"/>
          </w:tcPr>
          <w:p w14:paraId="060759B2" w14:textId="548FEEBA" w:rsidR="008E4658" w:rsidRPr="00235A80" w:rsidRDefault="00AB3C0F" w:rsidP="00446A3A">
            <w:pPr>
              <w:jc w:val="center"/>
              <w:rPr>
                <w:rFonts w:ascii="Times New Roman" w:hAnsi="Times New Roman" w:cs="Times New Roman"/>
                <w:sz w:val="24"/>
                <w:szCs w:val="24"/>
              </w:rPr>
            </w:pPr>
            <w:r>
              <w:rPr>
                <w:rFonts w:ascii="Times New Roman" w:hAnsi="Times New Roman" w:cs="Times New Roman"/>
                <w:sz w:val="24"/>
                <w:szCs w:val="24"/>
              </w:rPr>
              <w:t>0.18</w:t>
            </w:r>
            <w:r>
              <w:rPr>
                <w:rFonts w:ascii="Times New Roman" w:hAnsi="Times New Roman" w:cs="Times New Roman"/>
                <w:sz w:val="24"/>
                <w:szCs w:val="24"/>
              </w:rPr>
              <w:br/>
              <w:t>0.14</w:t>
            </w:r>
          </w:p>
        </w:tc>
        <w:tc>
          <w:tcPr>
            <w:tcW w:w="1663" w:type="dxa"/>
            <w:vAlign w:val="center"/>
          </w:tcPr>
          <w:p w14:paraId="6308A28E" w14:textId="30C62C1D" w:rsidR="008E4658" w:rsidRPr="00235A80" w:rsidRDefault="001E3AC1"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8E4658" w:rsidRPr="007D43DF" w14:paraId="730B9BC5" w14:textId="77777777" w:rsidTr="008E4658">
        <w:trPr>
          <w:jc w:val="center"/>
        </w:trPr>
        <w:tc>
          <w:tcPr>
            <w:tcW w:w="7470" w:type="dxa"/>
            <w:gridSpan w:val="6"/>
            <w:tcBorders>
              <w:left w:val="nil"/>
              <w:bottom w:val="nil"/>
              <w:right w:val="nil"/>
            </w:tcBorders>
            <w:shd w:val="clear" w:color="auto" w:fill="FFFFFF" w:themeFill="background1"/>
            <w:vAlign w:val="center"/>
          </w:tcPr>
          <w:p w14:paraId="6D768A37" w14:textId="63359544" w:rsidR="001E3AC1" w:rsidRPr="00E725EB" w:rsidRDefault="001E3AC1" w:rsidP="001E3AC1">
            <w:pPr>
              <w:rPr>
                <w:rFonts w:ascii="Times New Roman" w:hAnsi="Times New Roman" w:cs="Times New Roman"/>
                <w:sz w:val="18"/>
                <w:szCs w:val="18"/>
                <w:lang w:val="en-GB"/>
              </w:rPr>
            </w:pPr>
            <w:r w:rsidRPr="00E725EB">
              <w:rPr>
                <w:rFonts w:ascii="Times New Roman" w:hAnsi="Times New Roman" w:cs="Times New Roman"/>
                <w:sz w:val="18"/>
                <w:szCs w:val="18"/>
                <w:lang w:val="en-GB"/>
              </w:rPr>
              <w:t xml:space="preserve">[MNPs@Captisol] = [MNPs] = </w:t>
            </w:r>
            <w:r>
              <w:rPr>
                <w:rFonts w:ascii="Times New Roman" w:hAnsi="Times New Roman" w:cs="Times New Roman"/>
                <w:sz w:val="18"/>
                <w:szCs w:val="18"/>
                <w:lang w:val="en-GB"/>
              </w:rPr>
              <w:t>6</w:t>
            </w:r>
            <w:r w:rsidRPr="00E725EB">
              <w:rPr>
                <w:rFonts w:ascii="Times New Roman" w:hAnsi="Times New Roman" w:cs="Times New Roman"/>
                <w:sz w:val="18"/>
                <w:szCs w:val="18"/>
                <w:lang w:val="en-GB"/>
              </w:rPr>
              <w:t>2</w:t>
            </w:r>
            <w:r>
              <w:rPr>
                <w:rFonts w:ascii="Times New Roman" w:hAnsi="Times New Roman" w:cs="Times New Roman"/>
                <w:sz w:val="18"/>
                <w:szCs w:val="18"/>
                <w:lang w:val="en-GB"/>
              </w:rPr>
              <w:t>.5</w:t>
            </w:r>
            <w:r w:rsidRPr="00E725EB">
              <w:rPr>
                <w:rFonts w:ascii="Times New Roman" w:hAnsi="Times New Roman" w:cs="Times New Roman"/>
                <w:sz w:val="18"/>
                <w:szCs w:val="18"/>
                <w:lang w:val="en-GB"/>
              </w:rPr>
              <w:t xml:space="preserve"> μg/mL</w:t>
            </w:r>
          </w:p>
          <w:p w14:paraId="77A15FCE" w14:textId="77777777" w:rsidR="001E3AC1" w:rsidRDefault="001E3AC1" w:rsidP="001E3AC1">
            <w:pPr>
              <w:rPr>
                <w:rFonts w:ascii="Times New Roman" w:eastAsiaTheme="minorEastAsia" w:hAnsi="Times New Roman" w:cs="Times New Roman"/>
                <w:sz w:val="18"/>
                <w:szCs w:val="18"/>
                <w:lang w:val="en-GB"/>
              </w:rPr>
            </w:pPr>
            <w:r w:rsidRPr="00E725EB">
              <w:rPr>
                <w:rFonts w:ascii="Times New Roman" w:hAnsi="Times New Roman" w:cs="Times New Roman"/>
                <w:sz w:val="18"/>
                <w:szCs w:val="18"/>
                <w:lang w:val="en-GB"/>
              </w:rPr>
              <w:t xml:space="preserve">PDI values are calculated from the single peak using the following equation </w:t>
            </w:r>
            <m:oMath>
              <m:r>
                <w:rPr>
                  <w:rFonts w:ascii="Cambria Math" w:hAnsi="Cambria Math" w:cs="Times New Roman"/>
                  <w:sz w:val="18"/>
                  <w:szCs w:val="18"/>
                  <w:lang w:val="en-GB"/>
                </w:rPr>
                <m:t>PDI=</m:t>
              </m:r>
              <m:f>
                <m:fPr>
                  <m:type m:val="skw"/>
                  <m:ctrlPr>
                    <w:rPr>
                      <w:rFonts w:ascii="Cambria Math" w:hAnsi="Cambria Math" w:cs="Times New Roman"/>
                      <w:i/>
                      <w:sz w:val="18"/>
                      <w:szCs w:val="18"/>
                      <w:lang w:val="en-GB"/>
                    </w:rPr>
                  </m:ctrlPr>
                </m:fPr>
                <m:num>
                  <m:sSup>
                    <m:sSupPr>
                      <m:ctrlPr>
                        <w:rPr>
                          <w:rFonts w:ascii="Cambria Math" w:hAnsi="Cambria Math" w:cs="Times New Roman"/>
                          <w:i/>
                          <w:sz w:val="18"/>
                          <w:szCs w:val="18"/>
                          <w:lang w:val="en-GB"/>
                        </w:rPr>
                      </m:ctrlPr>
                    </m:sSupPr>
                    <m:e>
                      <m:r>
                        <w:rPr>
                          <w:rFonts w:ascii="Cambria Math" w:hAnsi="Cambria Math" w:cs="Times New Roman"/>
                          <w:sz w:val="18"/>
                          <w:szCs w:val="18"/>
                          <w:lang w:val="en-GB"/>
                        </w:rPr>
                        <m:t>SD</m:t>
                      </m:r>
                    </m:e>
                    <m:sup>
                      <m:r>
                        <w:rPr>
                          <w:rFonts w:ascii="Cambria Math" w:hAnsi="Cambria Math" w:cs="Times New Roman"/>
                          <w:sz w:val="18"/>
                          <w:szCs w:val="18"/>
                          <w:lang w:val="en-GB"/>
                        </w:rPr>
                        <m:t>2</m:t>
                      </m:r>
                    </m:sup>
                  </m:sSup>
                </m:num>
                <m:den>
                  <m:sSup>
                    <m:sSupPr>
                      <m:ctrlPr>
                        <w:rPr>
                          <w:rFonts w:ascii="Cambria Math" w:hAnsi="Cambria Math" w:cs="Times New Roman"/>
                          <w:i/>
                          <w:sz w:val="18"/>
                          <w:szCs w:val="18"/>
                          <w:lang w:val="en-GB"/>
                        </w:rPr>
                      </m:ctrlPr>
                    </m:sSupPr>
                    <m:e>
                      <m:sSub>
                        <m:sSubPr>
                          <m:ctrlPr>
                            <w:rPr>
                              <w:rFonts w:ascii="Cambria Math" w:hAnsi="Cambria Math" w:cs="Times New Roman"/>
                              <w:i/>
                              <w:sz w:val="18"/>
                              <w:szCs w:val="18"/>
                              <w:lang w:val="en-GB"/>
                            </w:rPr>
                          </m:ctrlPr>
                        </m:sSubPr>
                        <m:e>
                          <m:r>
                            <w:rPr>
                              <w:rFonts w:ascii="Cambria Math" w:hAnsi="Cambria Math" w:cs="Times New Roman"/>
                              <w:sz w:val="18"/>
                              <w:szCs w:val="18"/>
                              <w:lang w:val="en-GB"/>
                            </w:rPr>
                            <m:t>D</m:t>
                          </m:r>
                        </m:e>
                        <m:sub>
                          <m:r>
                            <w:rPr>
                              <w:rFonts w:ascii="Cambria Math" w:hAnsi="Cambria Math" w:cs="Times New Roman"/>
                              <w:sz w:val="18"/>
                              <w:szCs w:val="18"/>
                              <w:lang w:val="en-GB"/>
                            </w:rPr>
                            <m:t>H</m:t>
                          </m:r>
                        </m:sub>
                      </m:sSub>
                    </m:e>
                    <m:sup>
                      <m:r>
                        <w:rPr>
                          <w:rFonts w:ascii="Cambria Math" w:hAnsi="Cambria Math" w:cs="Times New Roman"/>
                          <w:sz w:val="18"/>
                          <w:szCs w:val="18"/>
                          <w:lang w:val="en-GB"/>
                        </w:rPr>
                        <m:t>2</m:t>
                      </m:r>
                    </m:sup>
                  </m:sSup>
                </m:den>
              </m:f>
            </m:oMath>
          </w:p>
          <w:p w14:paraId="04E55D8C" w14:textId="77777777" w:rsidR="001E3AC1" w:rsidRPr="00E725EB" w:rsidRDefault="001E3AC1" w:rsidP="001E3AC1">
            <w:pPr>
              <w:rPr>
                <w:rFonts w:ascii="Times New Roman" w:eastAsiaTheme="minorEastAsia" w:hAnsi="Times New Roman" w:cs="Times New Roman"/>
                <w:sz w:val="18"/>
                <w:szCs w:val="18"/>
                <w:lang w:val="en-GB"/>
              </w:rPr>
            </w:pPr>
            <w:r>
              <w:rPr>
                <w:rFonts w:ascii="Times New Roman" w:eastAsiaTheme="minorEastAsia" w:hAnsi="Times New Roman" w:cs="Times New Roman"/>
                <w:sz w:val="18"/>
                <w:szCs w:val="18"/>
                <w:lang w:val="en-GB"/>
              </w:rPr>
              <w:t>Large aggregate fraction (D</w:t>
            </w:r>
            <w:r w:rsidRPr="00E725EB">
              <w:rPr>
                <w:rFonts w:ascii="Times New Roman" w:eastAsiaTheme="minorEastAsia" w:hAnsi="Times New Roman" w:cs="Times New Roman"/>
                <w:sz w:val="18"/>
                <w:szCs w:val="18"/>
                <w:vertAlign w:val="subscript"/>
                <w:lang w:val="en-GB"/>
              </w:rPr>
              <w:t>H</w:t>
            </w:r>
            <w:r>
              <w:rPr>
                <w:rFonts w:ascii="Times New Roman" w:eastAsiaTheme="minorEastAsia" w:hAnsi="Times New Roman" w:cs="Times New Roman"/>
                <w:sz w:val="18"/>
                <w:szCs w:val="18"/>
                <w:lang w:val="en-GB"/>
              </w:rPr>
              <w:t xml:space="preserve"> ⁓ 4-5 μm) was found but not included which abundance was ≤ 5 %.</w:t>
            </w:r>
          </w:p>
          <w:p w14:paraId="4F39AF6C" w14:textId="6E427323" w:rsidR="008E4658" w:rsidRPr="008E4658" w:rsidRDefault="008E4658" w:rsidP="008E4658">
            <w:pPr>
              <w:rPr>
                <w:lang w:val="en-GB"/>
              </w:rPr>
            </w:pPr>
          </w:p>
        </w:tc>
      </w:tr>
      <w:bookmarkEnd w:id="4"/>
    </w:tbl>
    <w:p w14:paraId="125ECCD7" w14:textId="77777777" w:rsidR="008E4658" w:rsidRDefault="008E4658" w:rsidP="006F050D">
      <w:pPr>
        <w:spacing w:after="0" w:line="240" w:lineRule="auto"/>
        <w:jc w:val="both"/>
        <w:rPr>
          <w:rFonts w:ascii="Times New Roman" w:hAnsi="Times New Roman"/>
          <w:sz w:val="24"/>
          <w:szCs w:val="24"/>
          <w:lang w:val="en-GB"/>
        </w:rPr>
      </w:pPr>
    </w:p>
    <w:p w14:paraId="20886DC8" w14:textId="77777777" w:rsidR="009F7697" w:rsidRDefault="009F7697" w:rsidP="006F050D">
      <w:pPr>
        <w:spacing w:after="0" w:line="240" w:lineRule="auto"/>
        <w:jc w:val="both"/>
        <w:rPr>
          <w:rFonts w:ascii="Times New Roman" w:hAnsi="Times New Roman"/>
          <w:sz w:val="24"/>
          <w:szCs w:val="24"/>
          <w:lang w:val="en-GB"/>
        </w:rPr>
      </w:pPr>
    </w:p>
    <w:p w14:paraId="65DC1915" w14:textId="77777777" w:rsidR="009F7697" w:rsidRDefault="009F7697" w:rsidP="006F050D">
      <w:pPr>
        <w:spacing w:after="0" w:line="240" w:lineRule="auto"/>
        <w:jc w:val="both"/>
        <w:rPr>
          <w:rFonts w:ascii="Times New Roman" w:hAnsi="Times New Roman"/>
          <w:sz w:val="24"/>
          <w:szCs w:val="24"/>
          <w:lang w:val="en-GB"/>
        </w:rPr>
      </w:pPr>
    </w:p>
    <w:p w14:paraId="7137D84E" w14:textId="77777777" w:rsidR="009F7697" w:rsidRDefault="009F7697" w:rsidP="006F050D">
      <w:pPr>
        <w:spacing w:after="0" w:line="240" w:lineRule="auto"/>
        <w:jc w:val="both"/>
        <w:rPr>
          <w:rFonts w:ascii="Times New Roman" w:hAnsi="Times New Roman"/>
          <w:sz w:val="24"/>
          <w:szCs w:val="24"/>
          <w:lang w:val="en-GB"/>
        </w:rPr>
      </w:pPr>
    </w:p>
    <w:p w14:paraId="6042D93A" w14:textId="77777777" w:rsidR="009F7697" w:rsidRDefault="009F7697" w:rsidP="006F050D">
      <w:pPr>
        <w:spacing w:after="0" w:line="240" w:lineRule="auto"/>
        <w:jc w:val="both"/>
        <w:rPr>
          <w:rFonts w:ascii="Times New Roman" w:hAnsi="Times New Roman"/>
          <w:sz w:val="24"/>
          <w:szCs w:val="24"/>
          <w:lang w:val="en-GB"/>
        </w:rPr>
      </w:pPr>
    </w:p>
    <w:p w14:paraId="7BCB4CD2" w14:textId="77777777" w:rsidR="009F7697" w:rsidRDefault="009F7697" w:rsidP="006F050D">
      <w:pPr>
        <w:spacing w:after="0" w:line="240" w:lineRule="auto"/>
        <w:jc w:val="both"/>
        <w:rPr>
          <w:rFonts w:ascii="Times New Roman" w:hAnsi="Times New Roman"/>
          <w:sz w:val="24"/>
          <w:szCs w:val="24"/>
          <w:lang w:val="en-GB"/>
        </w:rPr>
      </w:pPr>
    </w:p>
    <w:p w14:paraId="1FEDB57C" w14:textId="77777777" w:rsidR="0030369E" w:rsidRDefault="0030369E" w:rsidP="006F050D">
      <w:pPr>
        <w:spacing w:after="0" w:line="240" w:lineRule="auto"/>
        <w:jc w:val="both"/>
        <w:rPr>
          <w:rFonts w:ascii="Times New Roman" w:hAnsi="Times New Roman"/>
          <w:sz w:val="24"/>
          <w:szCs w:val="24"/>
          <w:lang w:val="en-GB"/>
        </w:rPr>
      </w:pPr>
    </w:p>
    <w:p w14:paraId="352A4E96" w14:textId="77777777" w:rsidR="0030369E" w:rsidRDefault="0030369E" w:rsidP="006F050D">
      <w:pPr>
        <w:spacing w:after="0" w:line="240" w:lineRule="auto"/>
        <w:jc w:val="both"/>
        <w:rPr>
          <w:rFonts w:ascii="Times New Roman" w:hAnsi="Times New Roman"/>
          <w:sz w:val="24"/>
          <w:szCs w:val="24"/>
          <w:lang w:val="en-GB"/>
        </w:rPr>
      </w:pPr>
    </w:p>
    <w:p w14:paraId="5F572604" w14:textId="77777777" w:rsidR="0030369E" w:rsidRDefault="0030369E" w:rsidP="006F050D">
      <w:pPr>
        <w:spacing w:after="0" w:line="240" w:lineRule="auto"/>
        <w:jc w:val="both"/>
        <w:rPr>
          <w:rFonts w:ascii="Times New Roman" w:hAnsi="Times New Roman"/>
          <w:sz w:val="24"/>
          <w:szCs w:val="24"/>
          <w:lang w:val="en-GB"/>
        </w:rPr>
      </w:pPr>
    </w:p>
    <w:p w14:paraId="6AAD1820" w14:textId="77777777" w:rsidR="001E3AC1" w:rsidRDefault="001E3AC1" w:rsidP="006F050D">
      <w:pPr>
        <w:spacing w:after="0" w:line="240" w:lineRule="auto"/>
        <w:jc w:val="both"/>
        <w:rPr>
          <w:rFonts w:ascii="Times New Roman" w:hAnsi="Times New Roman"/>
          <w:sz w:val="24"/>
          <w:szCs w:val="24"/>
          <w:lang w:val="en-GB"/>
        </w:rPr>
      </w:pPr>
    </w:p>
    <w:p w14:paraId="052F3E30" w14:textId="77777777" w:rsidR="001E3AC1" w:rsidRDefault="001E3AC1" w:rsidP="006F050D">
      <w:pPr>
        <w:spacing w:after="0" w:line="240" w:lineRule="auto"/>
        <w:jc w:val="both"/>
        <w:rPr>
          <w:rFonts w:ascii="Times New Roman" w:hAnsi="Times New Roman"/>
          <w:sz w:val="24"/>
          <w:szCs w:val="24"/>
          <w:lang w:val="en-GB"/>
        </w:rPr>
      </w:pPr>
    </w:p>
    <w:p w14:paraId="1BAEF2B5" w14:textId="77777777" w:rsidR="001E3AC1" w:rsidRDefault="001E3AC1" w:rsidP="006F050D">
      <w:pPr>
        <w:spacing w:after="0" w:line="240" w:lineRule="auto"/>
        <w:jc w:val="both"/>
        <w:rPr>
          <w:rFonts w:ascii="Times New Roman" w:hAnsi="Times New Roman"/>
          <w:sz w:val="24"/>
          <w:szCs w:val="24"/>
          <w:lang w:val="en-GB"/>
        </w:rPr>
      </w:pPr>
    </w:p>
    <w:p w14:paraId="7F3EF599" w14:textId="77777777" w:rsidR="0030369E" w:rsidRDefault="0030369E" w:rsidP="006F050D">
      <w:pPr>
        <w:spacing w:after="0" w:line="240" w:lineRule="auto"/>
        <w:jc w:val="both"/>
        <w:rPr>
          <w:rFonts w:ascii="Times New Roman" w:hAnsi="Times New Roman"/>
          <w:sz w:val="24"/>
          <w:szCs w:val="24"/>
          <w:lang w:val="en-GB"/>
        </w:rPr>
      </w:pPr>
    </w:p>
    <w:p w14:paraId="117E8945" w14:textId="77777777" w:rsidR="0030369E" w:rsidRDefault="0030369E" w:rsidP="00134A91">
      <w:pPr>
        <w:spacing w:after="0" w:line="240" w:lineRule="auto"/>
        <w:jc w:val="both"/>
        <w:rPr>
          <w:rFonts w:ascii="Times New Roman" w:hAnsi="Times New Roman"/>
          <w:sz w:val="24"/>
          <w:szCs w:val="24"/>
          <w:lang w:val="en-GB"/>
        </w:rPr>
      </w:pPr>
    </w:p>
    <w:p w14:paraId="0AFAA1C2" w14:textId="1F12F076" w:rsidR="00F52D8D" w:rsidRDefault="00C82ACE" w:rsidP="00134A91">
      <w:pPr>
        <w:spacing w:after="0" w:line="240" w:lineRule="auto"/>
        <w:jc w:val="both"/>
        <w:rPr>
          <w:rFonts w:ascii="Times New Roman" w:hAnsi="Times New Roman"/>
          <w:sz w:val="24"/>
          <w:szCs w:val="24"/>
          <w:lang w:val="en-GB"/>
        </w:rPr>
      </w:pPr>
      <w:r>
        <w:rPr>
          <w:rFonts w:ascii="Times New Roman" w:hAnsi="Times New Roman"/>
          <w:noProof/>
          <w:sz w:val="24"/>
          <w:szCs w:val="24"/>
          <w:lang w:val="en-GB"/>
        </w:rPr>
        <w:lastRenderedPageBreak/>
        <w:drawing>
          <wp:inline distT="0" distB="0" distL="0" distR="0" wp14:anchorId="349FAEF7" wp14:editId="388186D3">
            <wp:extent cx="6120130" cy="2309495"/>
            <wp:effectExtent l="0" t="0" r="0" b="0"/>
            <wp:docPr id="1238625549" name="Immagine 1" descr="Immagine che contiene testo, schermat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625549" name="Immagine 1" descr="Immagine che contiene testo, schermata, diagramma, Carattere&#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120130" cy="2309495"/>
                    </a:xfrm>
                    <a:prstGeom prst="rect">
                      <a:avLst/>
                    </a:prstGeom>
                  </pic:spPr>
                </pic:pic>
              </a:graphicData>
            </a:graphic>
          </wp:inline>
        </w:drawing>
      </w:r>
    </w:p>
    <w:p w14:paraId="5C4EC4A1" w14:textId="312D92D6" w:rsidR="004A7B4A" w:rsidRDefault="004A7B4A" w:rsidP="004A7B4A">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E953F1" w:rsidRPr="00003510">
        <w:rPr>
          <w:rFonts w:ascii="Times New Roman" w:hAnsi="Times New Roman"/>
          <w:b/>
          <w:bCs/>
          <w:sz w:val="24"/>
          <w:szCs w:val="24"/>
          <w:lang w:val="en-GB"/>
        </w:rPr>
        <w:t>1</w:t>
      </w:r>
      <w:r w:rsidR="005A5A95">
        <w:rPr>
          <w:rFonts w:ascii="Times New Roman" w:hAnsi="Times New Roman"/>
          <w:b/>
          <w:bCs/>
          <w:sz w:val="24"/>
          <w:szCs w:val="24"/>
          <w:lang w:val="en-GB"/>
        </w:rPr>
        <w:t>4</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Pr="00515A48">
        <w:rPr>
          <w:rFonts w:ascii="Times New Roman" w:hAnsi="Times New Roman"/>
          <w:sz w:val="24"/>
          <w:szCs w:val="24"/>
          <w:lang w:val="en-GB"/>
        </w:rPr>
        <w:t xml:space="preserve">Evaluation of the colloidal stability at 25 °C of </w:t>
      </w:r>
      <w:r>
        <w:rPr>
          <w:rFonts w:ascii="Times New Roman" w:hAnsi="Times New Roman"/>
          <w:sz w:val="24"/>
          <w:szCs w:val="24"/>
          <w:lang w:val="en-GB"/>
        </w:rPr>
        <w:t>41.67</w:t>
      </w:r>
      <w:r w:rsidRPr="00515A48">
        <w:rPr>
          <w:rFonts w:ascii="Times New Roman" w:hAnsi="Times New Roman"/>
          <w:sz w:val="24"/>
          <w:szCs w:val="24"/>
          <w:lang w:val="en-GB"/>
        </w:rPr>
        <w:t xml:space="preserve"> μg/mL MNPs and MNPs@Captisol in ultrapure water using adapted turbidimetric method. The extinction values at 790 nm are plotted vs time and fitted with a first-order exponential decay equation. Samples are compared for the half-life (t </w:t>
      </w:r>
      <w:r w:rsidRPr="00515A48">
        <w:rPr>
          <w:rFonts w:ascii="Times New Roman" w:hAnsi="Times New Roman"/>
          <w:sz w:val="24"/>
          <w:szCs w:val="24"/>
          <w:vertAlign w:val="subscript"/>
          <w:lang w:val="en-GB"/>
        </w:rPr>
        <w:t>½</w:t>
      </w:r>
      <w:r w:rsidRPr="00515A48">
        <w:rPr>
          <w:rFonts w:ascii="Times New Roman" w:hAnsi="Times New Roman"/>
          <w:sz w:val="24"/>
          <w:szCs w:val="24"/>
          <w:lang w:val="en-GB"/>
        </w:rPr>
        <w:t>) values.</w:t>
      </w:r>
    </w:p>
    <w:p w14:paraId="470DA0FC" w14:textId="77777777" w:rsidR="00F21EBE" w:rsidRDefault="00F21EBE" w:rsidP="004A7B4A">
      <w:pPr>
        <w:spacing w:after="0" w:line="240" w:lineRule="auto"/>
        <w:jc w:val="both"/>
        <w:rPr>
          <w:rFonts w:ascii="Times New Roman" w:hAnsi="Times New Roman"/>
          <w:sz w:val="24"/>
          <w:szCs w:val="24"/>
          <w:lang w:val="en-GB"/>
        </w:rPr>
      </w:pPr>
    </w:p>
    <w:p w14:paraId="3ABBB853" w14:textId="7C3EEA2C" w:rsidR="00F21EBE" w:rsidRDefault="001E3AC1" w:rsidP="00003510">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14AA99D1" wp14:editId="0D19F582">
            <wp:extent cx="2860431" cy="2311672"/>
            <wp:effectExtent l="0" t="0" r="0" b="0"/>
            <wp:docPr id="1260283244" name="Immagine 3"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283244" name="Immagine 3" descr="Immagine che contiene testo, diagramma, linea, Diagramma&#10;&#10;Descrizione generata automa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871449" cy="2320576"/>
                    </a:xfrm>
                    <a:prstGeom prst="rect">
                      <a:avLst/>
                    </a:prstGeom>
                  </pic:spPr>
                </pic:pic>
              </a:graphicData>
            </a:graphic>
          </wp:inline>
        </w:drawing>
      </w:r>
    </w:p>
    <w:p w14:paraId="3F222EC6" w14:textId="5378375B" w:rsidR="00003510" w:rsidRDefault="00F21EBE" w:rsidP="00003510">
      <w:pPr>
        <w:spacing w:after="0" w:line="240" w:lineRule="auto"/>
        <w:jc w:val="both"/>
        <w:rPr>
          <w:rFonts w:ascii="Times New Roman" w:hAnsi="Times New Roman"/>
          <w:sz w:val="24"/>
          <w:szCs w:val="24"/>
          <w:lang w:val="en-GB"/>
        </w:rPr>
      </w:pPr>
      <w:r w:rsidRPr="00003510">
        <w:rPr>
          <w:rFonts w:ascii="Times New Roman" w:hAnsi="Times New Roman"/>
          <w:b/>
          <w:bCs/>
          <w:sz w:val="24"/>
          <w:szCs w:val="24"/>
          <w:lang w:val="en-GB"/>
        </w:rPr>
        <w:t>Figure S</w:t>
      </w:r>
      <w:r w:rsidR="00E953F1" w:rsidRPr="00003510">
        <w:rPr>
          <w:rFonts w:ascii="Times New Roman" w:hAnsi="Times New Roman"/>
          <w:b/>
          <w:bCs/>
          <w:sz w:val="24"/>
          <w:szCs w:val="24"/>
          <w:lang w:val="en-GB"/>
        </w:rPr>
        <w:t>1</w:t>
      </w:r>
      <w:r w:rsidR="005A5A95">
        <w:rPr>
          <w:rFonts w:ascii="Times New Roman" w:hAnsi="Times New Roman"/>
          <w:b/>
          <w:bCs/>
          <w:sz w:val="24"/>
          <w:szCs w:val="24"/>
          <w:lang w:val="en-GB"/>
        </w:rPr>
        <w:t>5</w:t>
      </w:r>
      <w:r w:rsidRPr="00003510">
        <w:rPr>
          <w:rFonts w:ascii="Times New Roman" w:hAnsi="Times New Roman"/>
          <w:b/>
          <w:bCs/>
          <w:sz w:val="24"/>
          <w:szCs w:val="24"/>
          <w:lang w:val="en-GB"/>
        </w:rPr>
        <w:t>.</w:t>
      </w:r>
      <w:r>
        <w:rPr>
          <w:rFonts w:ascii="Times New Roman" w:hAnsi="Times New Roman"/>
          <w:sz w:val="24"/>
          <w:szCs w:val="24"/>
          <w:lang w:val="en-GB"/>
        </w:rPr>
        <w:t xml:space="preserve"> </w:t>
      </w:r>
      <w:r w:rsidR="00003510">
        <w:rPr>
          <w:rFonts w:ascii="Times New Roman" w:hAnsi="Times New Roman"/>
          <w:sz w:val="24"/>
          <w:szCs w:val="24"/>
          <w:lang w:val="en-GB"/>
        </w:rPr>
        <w:t>Graphical representation of the mean hydrodynamic diameter (D</w:t>
      </w:r>
      <w:r w:rsidR="00003510" w:rsidRPr="00003510">
        <w:rPr>
          <w:rFonts w:ascii="Times New Roman" w:hAnsi="Times New Roman"/>
          <w:sz w:val="24"/>
          <w:szCs w:val="24"/>
          <w:vertAlign w:val="subscript"/>
          <w:lang w:val="en-GB"/>
        </w:rPr>
        <w:t>H</w:t>
      </w:r>
      <w:r w:rsidR="00003510">
        <w:rPr>
          <w:rFonts w:ascii="Times New Roman" w:hAnsi="Times New Roman"/>
          <w:sz w:val="24"/>
          <w:szCs w:val="24"/>
          <w:lang w:val="en-GB"/>
        </w:rPr>
        <w:t xml:space="preserve">) as intensity percentage from DLS stability analysis of 41.67 </w:t>
      </w:r>
      <w:r w:rsidR="00003510">
        <w:rPr>
          <w:rFonts w:ascii="Times New Roman" w:hAnsi="Times New Roman" w:cs="Times New Roman"/>
          <w:sz w:val="24"/>
          <w:szCs w:val="24"/>
          <w:lang w:val="en-GB"/>
        </w:rPr>
        <w:t>μ</w:t>
      </w:r>
      <w:r w:rsidR="00003510">
        <w:rPr>
          <w:rFonts w:ascii="Times New Roman" w:hAnsi="Times New Roman"/>
          <w:sz w:val="24"/>
          <w:szCs w:val="24"/>
          <w:lang w:val="en-GB"/>
        </w:rPr>
        <w:t>g/mL aqueous colloidal dispersion of MNPs.</w:t>
      </w:r>
    </w:p>
    <w:p w14:paraId="79FC7328" w14:textId="3074DE14" w:rsidR="00003510" w:rsidRDefault="00874920" w:rsidP="00874920">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541FC1DF" wp14:editId="652DA608">
            <wp:extent cx="2786189" cy="2376055"/>
            <wp:effectExtent l="0" t="0" r="0" b="5715"/>
            <wp:docPr id="1941746238"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97000" cy="2385275"/>
                    </a:xfrm>
                    <a:prstGeom prst="rect">
                      <a:avLst/>
                    </a:prstGeom>
                    <a:noFill/>
                    <a:ln>
                      <a:noFill/>
                    </a:ln>
                  </pic:spPr>
                </pic:pic>
              </a:graphicData>
            </a:graphic>
          </wp:inline>
        </w:drawing>
      </w:r>
    </w:p>
    <w:p w14:paraId="6A66C89E" w14:textId="33B3558F" w:rsidR="00874920" w:rsidRDefault="00F21EBE" w:rsidP="00874920">
      <w:pPr>
        <w:spacing w:after="0" w:line="240" w:lineRule="auto"/>
        <w:jc w:val="both"/>
        <w:rPr>
          <w:rFonts w:ascii="Times New Roman" w:hAnsi="Times New Roman"/>
          <w:sz w:val="24"/>
          <w:szCs w:val="24"/>
          <w:lang w:val="en-GB"/>
        </w:rPr>
      </w:pPr>
      <w:r w:rsidRPr="00874920">
        <w:rPr>
          <w:rFonts w:ascii="Times New Roman" w:hAnsi="Times New Roman"/>
          <w:b/>
          <w:bCs/>
          <w:sz w:val="24"/>
          <w:szCs w:val="24"/>
          <w:lang w:val="en-GB"/>
        </w:rPr>
        <w:t>Figure S</w:t>
      </w:r>
      <w:r w:rsidR="00E953F1" w:rsidRPr="00874920">
        <w:rPr>
          <w:rFonts w:ascii="Times New Roman" w:hAnsi="Times New Roman"/>
          <w:b/>
          <w:bCs/>
          <w:sz w:val="24"/>
          <w:szCs w:val="24"/>
          <w:lang w:val="en-GB"/>
        </w:rPr>
        <w:t>1</w:t>
      </w:r>
      <w:r w:rsidR="005A5A95">
        <w:rPr>
          <w:rFonts w:ascii="Times New Roman" w:hAnsi="Times New Roman"/>
          <w:b/>
          <w:bCs/>
          <w:sz w:val="24"/>
          <w:szCs w:val="24"/>
          <w:lang w:val="en-GB"/>
        </w:rPr>
        <w:t>6</w:t>
      </w:r>
      <w:r w:rsidRPr="00874920">
        <w:rPr>
          <w:rFonts w:ascii="Times New Roman" w:hAnsi="Times New Roman"/>
          <w:b/>
          <w:bCs/>
          <w:sz w:val="24"/>
          <w:szCs w:val="24"/>
          <w:lang w:val="en-GB"/>
        </w:rPr>
        <w:t>.</w:t>
      </w:r>
      <w:r>
        <w:rPr>
          <w:rFonts w:ascii="Times New Roman" w:hAnsi="Times New Roman"/>
          <w:sz w:val="24"/>
          <w:szCs w:val="24"/>
          <w:lang w:val="en-GB"/>
        </w:rPr>
        <w:t xml:space="preserve"> </w:t>
      </w:r>
      <w:r w:rsidR="00874920">
        <w:rPr>
          <w:rFonts w:ascii="Times New Roman" w:hAnsi="Times New Roman"/>
          <w:sz w:val="24"/>
          <w:szCs w:val="24"/>
          <w:lang w:val="en-GB"/>
        </w:rPr>
        <w:t>Graphical representation of the mean hydrodynamic diameter (D</w:t>
      </w:r>
      <w:r w:rsidR="00874920" w:rsidRPr="00003510">
        <w:rPr>
          <w:rFonts w:ascii="Times New Roman" w:hAnsi="Times New Roman"/>
          <w:sz w:val="24"/>
          <w:szCs w:val="24"/>
          <w:vertAlign w:val="subscript"/>
          <w:lang w:val="en-GB"/>
        </w:rPr>
        <w:t>H</w:t>
      </w:r>
      <w:r w:rsidR="00874920">
        <w:rPr>
          <w:rFonts w:ascii="Times New Roman" w:hAnsi="Times New Roman"/>
          <w:sz w:val="24"/>
          <w:szCs w:val="24"/>
          <w:lang w:val="en-GB"/>
        </w:rPr>
        <w:t xml:space="preserve">) as intensity percentage from DLS stability analysis of 41.67 </w:t>
      </w:r>
      <w:r w:rsidR="00874920">
        <w:rPr>
          <w:rFonts w:ascii="Times New Roman" w:hAnsi="Times New Roman" w:cs="Times New Roman"/>
          <w:sz w:val="24"/>
          <w:szCs w:val="24"/>
          <w:lang w:val="en-GB"/>
        </w:rPr>
        <w:t>μ</w:t>
      </w:r>
      <w:r w:rsidR="00874920">
        <w:rPr>
          <w:rFonts w:ascii="Times New Roman" w:hAnsi="Times New Roman"/>
          <w:sz w:val="24"/>
          <w:szCs w:val="24"/>
          <w:lang w:val="en-GB"/>
        </w:rPr>
        <w:t>g/mL aqueous colloidal dispersion of MNPs@Captisol.</w:t>
      </w:r>
    </w:p>
    <w:p w14:paraId="70DFF7BA" w14:textId="042B5588" w:rsidR="00F52D8D" w:rsidRDefault="00F52D8D" w:rsidP="00134A91">
      <w:pPr>
        <w:spacing w:after="0" w:line="240" w:lineRule="auto"/>
        <w:jc w:val="both"/>
        <w:rPr>
          <w:rFonts w:ascii="Times New Roman" w:hAnsi="Times New Roman"/>
          <w:sz w:val="24"/>
          <w:szCs w:val="24"/>
          <w:lang w:val="en-GB"/>
        </w:rPr>
      </w:pPr>
    </w:p>
    <w:p w14:paraId="0A8D0CAA" w14:textId="063BBA27" w:rsidR="002A6394" w:rsidRPr="008E4658" w:rsidRDefault="002A6394" w:rsidP="002A6394">
      <w:pPr>
        <w:pStyle w:val="Didascalia"/>
        <w:keepNext/>
        <w:jc w:val="both"/>
        <w:rPr>
          <w:rFonts w:ascii="Times New Roman" w:hAnsi="Times New Roman" w:cs="Times New Roman"/>
          <w:i w:val="0"/>
          <w:iCs w:val="0"/>
          <w:color w:val="auto"/>
          <w:sz w:val="24"/>
          <w:szCs w:val="24"/>
          <w:lang w:val="en-GB"/>
        </w:rPr>
      </w:pPr>
      <w:r w:rsidRPr="00874920">
        <w:rPr>
          <w:rFonts w:ascii="Times New Roman" w:hAnsi="Times New Roman" w:cs="Times New Roman"/>
          <w:b/>
          <w:bCs/>
          <w:i w:val="0"/>
          <w:iCs w:val="0"/>
          <w:color w:val="auto"/>
          <w:sz w:val="24"/>
          <w:szCs w:val="24"/>
          <w:lang w:val="en-GB"/>
        </w:rPr>
        <w:lastRenderedPageBreak/>
        <w:t>Table S</w:t>
      </w:r>
      <w:r w:rsidR="00E953F1" w:rsidRPr="00874920">
        <w:rPr>
          <w:rFonts w:ascii="Times New Roman" w:hAnsi="Times New Roman" w:cs="Times New Roman"/>
          <w:b/>
          <w:bCs/>
          <w:i w:val="0"/>
          <w:iCs w:val="0"/>
          <w:color w:val="auto"/>
          <w:sz w:val="24"/>
          <w:szCs w:val="24"/>
          <w:lang w:val="en-GB"/>
        </w:rPr>
        <w:t>3</w:t>
      </w:r>
      <w:r w:rsidRPr="00874920">
        <w:rPr>
          <w:rFonts w:ascii="Times New Roman" w:hAnsi="Times New Roman" w:cs="Times New Roman"/>
          <w:b/>
          <w:bCs/>
          <w:i w:val="0"/>
          <w:iCs w:val="0"/>
          <w:color w:val="auto"/>
          <w:sz w:val="24"/>
          <w:szCs w:val="24"/>
          <w:lang w:val="en-GB"/>
        </w:rPr>
        <w:t>.</w:t>
      </w:r>
      <w:r w:rsidRPr="008E4658">
        <w:rPr>
          <w:rFonts w:ascii="Times New Roman" w:hAnsi="Times New Roman" w:cs="Times New Roman"/>
          <w:i w:val="0"/>
          <w:iCs w:val="0"/>
          <w:color w:val="auto"/>
          <w:sz w:val="24"/>
          <w:szCs w:val="24"/>
          <w:lang w:val="en-GB"/>
        </w:rPr>
        <w:t xml:space="preserve"> Colloidal properties from DLS analysis in ultrapure water: average hydrodynamic diameter (D</w:t>
      </w:r>
      <w:r w:rsidRPr="008E4658">
        <w:rPr>
          <w:rFonts w:ascii="Times New Roman" w:hAnsi="Times New Roman" w:cs="Times New Roman"/>
          <w:i w:val="0"/>
          <w:iCs w:val="0"/>
          <w:color w:val="auto"/>
          <w:sz w:val="24"/>
          <w:szCs w:val="24"/>
          <w:vertAlign w:val="subscript"/>
          <w:lang w:val="en-GB"/>
        </w:rPr>
        <w:t>H</w:t>
      </w:r>
      <w:r w:rsidRPr="008E4658">
        <w:rPr>
          <w:rFonts w:ascii="Times New Roman" w:hAnsi="Times New Roman" w:cs="Times New Roman"/>
          <w:i w:val="0"/>
          <w:iCs w:val="0"/>
          <w:color w:val="auto"/>
          <w:sz w:val="24"/>
          <w:szCs w:val="24"/>
          <w:lang w:val="en-GB"/>
        </w:rPr>
        <w:t xml:space="preserve">), percentage of intensity distribution (%), Polydispersity Index (PDI), </w:t>
      </w:r>
      <w:r w:rsidRPr="008E4658">
        <w:rPr>
          <w:rFonts w:ascii="Times New Roman" w:hAnsi="Times New Roman" w:cs="Times New Roman"/>
          <w:i w:val="0"/>
          <w:iCs w:val="0"/>
          <w:color w:val="auto"/>
          <w:sz w:val="24"/>
          <w:szCs w:val="24"/>
        </w:rPr>
        <w:t>ζ</w:t>
      </w:r>
      <w:r w:rsidRPr="008E4658">
        <w:rPr>
          <w:rFonts w:ascii="Times New Roman" w:hAnsi="Times New Roman" w:cs="Times New Roman"/>
          <w:i w:val="0"/>
          <w:iCs w:val="0"/>
          <w:color w:val="auto"/>
          <w:sz w:val="24"/>
          <w:szCs w:val="24"/>
          <w:lang w:val="en-GB"/>
        </w:rPr>
        <w:t>-potential (</w:t>
      </w:r>
      <w:r w:rsidRPr="008E4658">
        <w:rPr>
          <w:rFonts w:ascii="Times New Roman" w:hAnsi="Times New Roman" w:cs="Times New Roman"/>
          <w:i w:val="0"/>
          <w:iCs w:val="0"/>
          <w:color w:val="auto"/>
          <w:sz w:val="24"/>
          <w:szCs w:val="24"/>
        </w:rPr>
        <w:t>ζ</w:t>
      </w:r>
      <w:r w:rsidRPr="008E4658">
        <w:rPr>
          <w:rFonts w:ascii="Times New Roman" w:hAnsi="Times New Roman" w:cs="Times New Roman"/>
          <w:i w:val="0"/>
          <w:iCs w:val="0"/>
          <w:color w:val="auto"/>
          <w:sz w:val="24"/>
          <w:szCs w:val="24"/>
          <w:lang w:val="en-GB"/>
        </w:rPr>
        <w:t xml:space="preserve">), standard deviation (SD). </w:t>
      </w:r>
      <w:r w:rsidR="001E3AC1" w:rsidRPr="008E4658">
        <w:rPr>
          <w:rFonts w:ascii="Times New Roman" w:hAnsi="Times New Roman" w:cs="Times New Roman"/>
          <w:i w:val="0"/>
          <w:iCs w:val="0"/>
          <w:color w:val="auto"/>
          <w:sz w:val="24"/>
          <w:szCs w:val="24"/>
          <w:lang w:val="en-GB"/>
        </w:rPr>
        <w:t xml:space="preserve">Data were acquired </w:t>
      </w:r>
      <w:r w:rsidR="001E3AC1">
        <w:rPr>
          <w:rFonts w:ascii="Times New Roman" w:hAnsi="Times New Roman" w:cs="Times New Roman"/>
          <w:i w:val="0"/>
          <w:iCs w:val="0"/>
          <w:color w:val="auto"/>
          <w:sz w:val="24"/>
          <w:szCs w:val="24"/>
          <w:lang w:val="en-GB"/>
        </w:rPr>
        <w:t xml:space="preserve">at 25 °C on </w:t>
      </w:r>
      <w:r w:rsidR="001E3AC1" w:rsidRPr="008E4658">
        <w:rPr>
          <w:rFonts w:ascii="Times New Roman" w:hAnsi="Times New Roman" w:cs="Times New Roman"/>
          <w:i w:val="0"/>
          <w:iCs w:val="0"/>
          <w:color w:val="auto"/>
          <w:sz w:val="24"/>
          <w:szCs w:val="24"/>
          <w:lang w:val="en-GB"/>
        </w:rPr>
        <w:t xml:space="preserve">freshly prepared </w:t>
      </w:r>
      <w:r w:rsidR="001E3AC1">
        <w:rPr>
          <w:rFonts w:ascii="Times New Roman" w:hAnsi="Times New Roman" w:cs="Times New Roman"/>
          <w:i w:val="0"/>
          <w:iCs w:val="0"/>
          <w:color w:val="auto"/>
          <w:sz w:val="24"/>
          <w:szCs w:val="24"/>
          <w:lang w:val="en-GB"/>
        </w:rPr>
        <w:t>samples</w:t>
      </w:r>
      <w:r w:rsidR="001E3AC1" w:rsidRPr="008E4658">
        <w:rPr>
          <w:rFonts w:ascii="Times New Roman" w:hAnsi="Times New Roman" w:cs="Times New Roman"/>
          <w:i w:val="0"/>
          <w:iCs w:val="0"/>
          <w:color w:val="auto"/>
          <w:sz w:val="24"/>
          <w:szCs w:val="24"/>
          <w:lang w:val="en-GB"/>
        </w:rPr>
        <w:t>.</w:t>
      </w:r>
    </w:p>
    <w:tbl>
      <w:tblPr>
        <w:tblStyle w:val="Grigliatabella"/>
        <w:tblW w:w="7833" w:type="dxa"/>
        <w:jc w:val="center"/>
        <w:tblLayout w:type="fixed"/>
        <w:tblLook w:val="04A0" w:firstRow="1" w:lastRow="0" w:firstColumn="1" w:lastColumn="0" w:noHBand="0" w:noVBand="1"/>
      </w:tblPr>
      <w:tblGrid>
        <w:gridCol w:w="1937"/>
        <w:gridCol w:w="1207"/>
        <w:gridCol w:w="2186"/>
        <w:gridCol w:w="816"/>
        <w:gridCol w:w="1663"/>
        <w:gridCol w:w="24"/>
      </w:tblGrid>
      <w:tr w:rsidR="002A6394" w:rsidRPr="00235A80" w14:paraId="335D1573" w14:textId="77777777" w:rsidTr="002A6394">
        <w:trPr>
          <w:gridAfter w:val="1"/>
          <w:wAfter w:w="24" w:type="dxa"/>
          <w:jc w:val="center"/>
        </w:trPr>
        <w:tc>
          <w:tcPr>
            <w:tcW w:w="1937" w:type="dxa"/>
            <w:shd w:val="clear" w:color="auto" w:fill="F2F2F2" w:themeFill="background1" w:themeFillShade="F2"/>
            <w:vAlign w:val="center"/>
          </w:tcPr>
          <w:p w14:paraId="550B2A96" w14:textId="77777777" w:rsidR="002A6394" w:rsidRPr="00235A80" w:rsidRDefault="002A6394"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Sample</w:t>
            </w:r>
          </w:p>
        </w:tc>
        <w:tc>
          <w:tcPr>
            <w:tcW w:w="1207" w:type="dxa"/>
            <w:shd w:val="clear" w:color="auto" w:fill="F2F2F2" w:themeFill="background1" w:themeFillShade="F2"/>
            <w:vAlign w:val="center"/>
          </w:tcPr>
          <w:p w14:paraId="286DA94A" w14:textId="77777777" w:rsidR="002A6394" w:rsidRPr="00235A80" w:rsidRDefault="002A6394"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Time (</w:t>
            </w:r>
            <w:r>
              <w:rPr>
                <w:rFonts w:ascii="Times New Roman" w:hAnsi="Times New Roman" w:cs="Times New Roman"/>
                <w:b/>
                <w:bCs/>
                <w:sz w:val="24"/>
                <w:szCs w:val="24"/>
              </w:rPr>
              <w:t>min</w:t>
            </w:r>
            <w:r w:rsidRPr="00235A80">
              <w:rPr>
                <w:rFonts w:ascii="Times New Roman" w:hAnsi="Times New Roman" w:cs="Times New Roman"/>
                <w:b/>
                <w:bCs/>
                <w:sz w:val="24"/>
                <w:szCs w:val="24"/>
              </w:rPr>
              <w:t>)</w:t>
            </w:r>
          </w:p>
        </w:tc>
        <w:tc>
          <w:tcPr>
            <w:tcW w:w="2186" w:type="dxa"/>
            <w:shd w:val="clear" w:color="auto" w:fill="F2F2F2" w:themeFill="background1" w:themeFillShade="F2"/>
            <w:vAlign w:val="center"/>
          </w:tcPr>
          <w:p w14:paraId="12044BD6" w14:textId="3BDD7FF2" w:rsidR="002A6394" w:rsidRPr="00235A80" w:rsidRDefault="002A6394"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D</w:t>
            </w:r>
            <w:r w:rsidRPr="00235A80">
              <w:rPr>
                <w:rFonts w:ascii="Times New Roman" w:hAnsi="Times New Roman" w:cs="Times New Roman"/>
                <w:b/>
                <w:bCs/>
                <w:sz w:val="24"/>
                <w:szCs w:val="24"/>
                <w:vertAlign w:val="subscript"/>
              </w:rPr>
              <w:t xml:space="preserve">H </w:t>
            </w:r>
            <w:r w:rsidRPr="00235A80">
              <w:rPr>
                <w:rFonts w:ascii="Times New Roman" w:hAnsi="Times New Roman" w:cs="Times New Roman"/>
                <w:b/>
                <w:bCs/>
                <w:sz w:val="24"/>
                <w:szCs w:val="24"/>
              </w:rPr>
              <w:t>(nm ± SD)</w:t>
            </w:r>
            <w:r>
              <w:rPr>
                <w:rFonts w:ascii="Times New Roman" w:hAnsi="Times New Roman" w:cs="Times New Roman"/>
                <w:b/>
                <w:bCs/>
                <w:sz w:val="24"/>
                <w:szCs w:val="24"/>
              </w:rPr>
              <w:t xml:space="preserve"> (%)</w:t>
            </w:r>
          </w:p>
        </w:tc>
        <w:tc>
          <w:tcPr>
            <w:tcW w:w="816" w:type="dxa"/>
            <w:shd w:val="clear" w:color="auto" w:fill="F2F2F2" w:themeFill="background1" w:themeFillShade="F2"/>
            <w:vAlign w:val="center"/>
          </w:tcPr>
          <w:p w14:paraId="49DDFCF3" w14:textId="77777777" w:rsidR="002A6394" w:rsidRPr="00235A80" w:rsidRDefault="002A6394"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PDI</w:t>
            </w:r>
          </w:p>
        </w:tc>
        <w:tc>
          <w:tcPr>
            <w:tcW w:w="1663" w:type="dxa"/>
            <w:shd w:val="clear" w:color="auto" w:fill="F2F2F2" w:themeFill="background1" w:themeFillShade="F2"/>
            <w:vAlign w:val="center"/>
          </w:tcPr>
          <w:p w14:paraId="643DD68F" w14:textId="77777777" w:rsidR="002A6394" w:rsidRPr="00235A80" w:rsidRDefault="002A6394" w:rsidP="00446A3A">
            <w:pPr>
              <w:jc w:val="center"/>
              <w:rPr>
                <w:rFonts w:ascii="Times New Roman" w:hAnsi="Times New Roman" w:cs="Times New Roman"/>
                <w:b/>
                <w:bCs/>
                <w:sz w:val="24"/>
                <w:szCs w:val="24"/>
              </w:rPr>
            </w:pPr>
            <w:r w:rsidRPr="00235A80">
              <w:rPr>
                <w:rFonts w:ascii="Times New Roman" w:hAnsi="Times New Roman" w:cs="Times New Roman"/>
                <w:b/>
                <w:bCs/>
                <w:sz w:val="24"/>
                <w:szCs w:val="24"/>
              </w:rPr>
              <w:t>ζ (mV ± SD)</w:t>
            </w:r>
          </w:p>
        </w:tc>
      </w:tr>
      <w:tr w:rsidR="002A6394" w:rsidRPr="00235A80" w14:paraId="3A7F9954" w14:textId="77777777" w:rsidTr="002A6394">
        <w:trPr>
          <w:gridAfter w:val="1"/>
          <w:wAfter w:w="24" w:type="dxa"/>
          <w:jc w:val="center"/>
        </w:trPr>
        <w:tc>
          <w:tcPr>
            <w:tcW w:w="1937" w:type="dxa"/>
            <w:vMerge w:val="restart"/>
            <w:shd w:val="clear" w:color="auto" w:fill="F2F2F2" w:themeFill="background1" w:themeFillShade="F2"/>
            <w:vAlign w:val="center"/>
          </w:tcPr>
          <w:p w14:paraId="150CAD07" w14:textId="77777777" w:rsidR="002A6394" w:rsidRPr="00235A80" w:rsidRDefault="002A6394" w:rsidP="00446A3A">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MNPs@Captisol</w:t>
            </w:r>
          </w:p>
        </w:tc>
        <w:tc>
          <w:tcPr>
            <w:tcW w:w="1207" w:type="dxa"/>
            <w:shd w:val="clear" w:color="auto" w:fill="F2F2F2" w:themeFill="background1" w:themeFillShade="F2"/>
            <w:vAlign w:val="center"/>
          </w:tcPr>
          <w:p w14:paraId="2256ADA0" w14:textId="77777777"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2186" w:type="dxa"/>
            <w:vAlign w:val="center"/>
          </w:tcPr>
          <w:p w14:paraId="724FA2EC" w14:textId="5B875917" w:rsidR="002A6394" w:rsidRPr="00235A80" w:rsidRDefault="00EF325E" w:rsidP="00EF325E">
            <w:pPr>
              <w:jc w:val="center"/>
              <w:rPr>
                <w:rFonts w:ascii="Times New Roman" w:hAnsi="Times New Roman" w:cs="Times New Roman"/>
                <w:sz w:val="24"/>
                <w:szCs w:val="24"/>
              </w:rPr>
            </w:pPr>
            <w:r>
              <w:rPr>
                <w:rFonts w:ascii="Times New Roman" w:hAnsi="Times New Roman" w:cs="Times New Roman"/>
                <w:sz w:val="24"/>
                <w:szCs w:val="24"/>
              </w:rPr>
              <w:t>753</w:t>
            </w:r>
            <w:r w:rsidR="002A6394" w:rsidRPr="00235A80">
              <w:rPr>
                <w:rFonts w:ascii="Times New Roman" w:hAnsi="Times New Roman" w:cs="Times New Roman"/>
                <w:sz w:val="24"/>
                <w:szCs w:val="24"/>
              </w:rPr>
              <w:t xml:space="preserve"> ± </w:t>
            </w:r>
            <w:r>
              <w:rPr>
                <w:rFonts w:ascii="Times New Roman" w:hAnsi="Times New Roman" w:cs="Times New Roman"/>
                <w:sz w:val="24"/>
                <w:szCs w:val="24"/>
              </w:rPr>
              <w:t>179</w:t>
            </w:r>
          </w:p>
        </w:tc>
        <w:tc>
          <w:tcPr>
            <w:tcW w:w="816" w:type="dxa"/>
            <w:vAlign w:val="center"/>
          </w:tcPr>
          <w:p w14:paraId="742A22BB" w14:textId="2196B9DD"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w:t>
            </w:r>
            <w:r>
              <w:rPr>
                <w:rFonts w:ascii="Times New Roman" w:hAnsi="Times New Roman" w:cs="Times New Roman"/>
                <w:sz w:val="24"/>
                <w:szCs w:val="24"/>
              </w:rPr>
              <w:t>0</w:t>
            </w:r>
            <w:r w:rsidR="00EF325E">
              <w:rPr>
                <w:rFonts w:ascii="Times New Roman" w:hAnsi="Times New Roman" w:cs="Times New Roman"/>
                <w:sz w:val="24"/>
                <w:szCs w:val="24"/>
              </w:rPr>
              <w:t>6</w:t>
            </w:r>
          </w:p>
        </w:tc>
        <w:tc>
          <w:tcPr>
            <w:tcW w:w="1663" w:type="dxa"/>
            <w:vAlign w:val="center"/>
          </w:tcPr>
          <w:p w14:paraId="0F834876" w14:textId="5A148D36" w:rsidR="002A6394" w:rsidRPr="00EF325E" w:rsidRDefault="002A6394" w:rsidP="00446A3A">
            <w:pPr>
              <w:jc w:val="center"/>
              <w:rPr>
                <w:rFonts w:ascii="Times New Roman" w:hAnsi="Times New Roman" w:cs="Times New Roman"/>
                <w:sz w:val="24"/>
                <w:szCs w:val="24"/>
              </w:rPr>
            </w:pPr>
            <w:r w:rsidRPr="00EF325E">
              <w:rPr>
                <w:rFonts w:ascii="Times New Roman" w:hAnsi="Times New Roman" w:cs="Times New Roman"/>
                <w:sz w:val="24"/>
                <w:szCs w:val="24"/>
              </w:rPr>
              <w:t>-</w:t>
            </w:r>
            <w:r w:rsidR="00EF325E">
              <w:rPr>
                <w:rFonts w:ascii="Times New Roman" w:hAnsi="Times New Roman" w:cs="Times New Roman"/>
                <w:sz w:val="24"/>
                <w:szCs w:val="24"/>
              </w:rPr>
              <w:t>4</w:t>
            </w:r>
            <w:r w:rsidRPr="00EF325E">
              <w:rPr>
                <w:rFonts w:ascii="Times New Roman" w:hAnsi="Times New Roman" w:cs="Times New Roman"/>
                <w:sz w:val="24"/>
                <w:szCs w:val="24"/>
              </w:rPr>
              <w:t xml:space="preserve"> ± </w:t>
            </w:r>
            <w:r w:rsidR="00EF325E">
              <w:rPr>
                <w:rFonts w:ascii="Times New Roman" w:hAnsi="Times New Roman" w:cs="Times New Roman"/>
                <w:sz w:val="24"/>
                <w:szCs w:val="24"/>
              </w:rPr>
              <w:t>5</w:t>
            </w:r>
          </w:p>
        </w:tc>
      </w:tr>
      <w:tr w:rsidR="002A6394" w:rsidRPr="00235A80" w14:paraId="2A9D29BB" w14:textId="77777777" w:rsidTr="002A6394">
        <w:trPr>
          <w:gridAfter w:val="1"/>
          <w:wAfter w:w="24" w:type="dxa"/>
          <w:jc w:val="center"/>
        </w:trPr>
        <w:tc>
          <w:tcPr>
            <w:tcW w:w="1937" w:type="dxa"/>
            <w:vMerge/>
            <w:shd w:val="clear" w:color="auto" w:fill="F2F2F2" w:themeFill="background1" w:themeFillShade="F2"/>
            <w:vAlign w:val="center"/>
          </w:tcPr>
          <w:p w14:paraId="4C2A09C6"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03C5DE1B" w14:textId="77777777"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2186" w:type="dxa"/>
            <w:vAlign w:val="center"/>
          </w:tcPr>
          <w:p w14:paraId="58E657DF" w14:textId="603B0CEE" w:rsidR="002A6394" w:rsidRPr="00235A80" w:rsidRDefault="002A6394" w:rsidP="002A6394">
            <w:pPr>
              <w:jc w:val="center"/>
              <w:rPr>
                <w:rFonts w:ascii="Times New Roman" w:hAnsi="Times New Roman" w:cs="Times New Roman"/>
                <w:sz w:val="24"/>
                <w:szCs w:val="24"/>
              </w:rPr>
            </w:pPr>
            <w:r>
              <w:rPr>
                <w:rFonts w:ascii="Times New Roman" w:hAnsi="Times New Roman" w:cs="Times New Roman"/>
                <w:sz w:val="24"/>
                <w:szCs w:val="24"/>
              </w:rPr>
              <w:t>1</w:t>
            </w:r>
            <w:r w:rsidR="00EF325E">
              <w:rPr>
                <w:rFonts w:ascii="Times New Roman" w:hAnsi="Times New Roman" w:cs="Times New Roman"/>
                <w:sz w:val="24"/>
                <w:szCs w:val="24"/>
              </w:rPr>
              <w:t>048</w:t>
            </w:r>
            <w:r w:rsidRPr="00235A80">
              <w:rPr>
                <w:rFonts w:ascii="Times New Roman" w:hAnsi="Times New Roman" w:cs="Times New Roman"/>
                <w:sz w:val="24"/>
                <w:szCs w:val="24"/>
              </w:rPr>
              <w:t xml:space="preserve"> ± </w:t>
            </w:r>
            <w:r>
              <w:rPr>
                <w:rFonts w:ascii="Times New Roman" w:hAnsi="Times New Roman" w:cs="Times New Roman"/>
                <w:sz w:val="24"/>
                <w:szCs w:val="24"/>
              </w:rPr>
              <w:t>2</w:t>
            </w:r>
            <w:r w:rsidR="00EF325E">
              <w:rPr>
                <w:rFonts w:ascii="Times New Roman" w:hAnsi="Times New Roman" w:cs="Times New Roman"/>
                <w:sz w:val="24"/>
                <w:szCs w:val="24"/>
              </w:rPr>
              <w:t>9</w:t>
            </w:r>
            <w:r>
              <w:rPr>
                <w:rFonts w:ascii="Times New Roman" w:hAnsi="Times New Roman" w:cs="Times New Roman"/>
                <w:sz w:val="24"/>
                <w:szCs w:val="24"/>
              </w:rPr>
              <w:t>1 (9</w:t>
            </w:r>
            <w:r w:rsidR="00EF325E">
              <w:rPr>
                <w:rFonts w:ascii="Times New Roman" w:hAnsi="Times New Roman" w:cs="Times New Roman"/>
                <w:sz w:val="24"/>
                <w:szCs w:val="24"/>
              </w:rPr>
              <w:t>5</w:t>
            </w:r>
            <w:r>
              <w:rPr>
                <w:rFonts w:ascii="Times New Roman" w:hAnsi="Times New Roman" w:cs="Times New Roman"/>
                <w:sz w:val="24"/>
                <w:szCs w:val="24"/>
              </w:rPr>
              <w:t>)</w:t>
            </w:r>
          </w:p>
        </w:tc>
        <w:tc>
          <w:tcPr>
            <w:tcW w:w="816" w:type="dxa"/>
            <w:vAlign w:val="center"/>
          </w:tcPr>
          <w:p w14:paraId="17C5EA58" w14:textId="4E3A4596"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w:t>
            </w:r>
            <w:r>
              <w:rPr>
                <w:rFonts w:ascii="Times New Roman" w:hAnsi="Times New Roman" w:cs="Times New Roman"/>
                <w:sz w:val="24"/>
                <w:szCs w:val="24"/>
              </w:rPr>
              <w:t>0</w:t>
            </w:r>
            <w:r w:rsidR="00EF325E">
              <w:rPr>
                <w:rFonts w:ascii="Times New Roman" w:hAnsi="Times New Roman" w:cs="Times New Roman"/>
                <w:sz w:val="24"/>
                <w:szCs w:val="24"/>
              </w:rPr>
              <w:t>8</w:t>
            </w:r>
          </w:p>
        </w:tc>
        <w:tc>
          <w:tcPr>
            <w:tcW w:w="1663" w:type="dxa"/>
            <w:vAlign w:val="center"/>
          </w:tcPr>
          <w:p w14:paraId="1EBBEDC4" w14:textId="77777777"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61F42838" w14:textId="77777777" w:rsidTr="002A6394">
        <w:trPr>
          <w:gridAfter w:val="1"/>
          <w:wAfter w:w="24" w:type="dxa"/>
          <w:jc w:val="center"/>
        </w:trPr>
        <w:tc>
          <w:tcPr>
            <w:tcW w:w="1937" w:type="dxa"/>
            <w:vMerge/>
            <w:shd w:val="clear" w:color="auto" w:fill="F2F2F2" w:themeFill="background1" w:themeFillShade="F2"/>
            <w:vAlign w:val="center"/>
          </w:tcPr>
          <w:p w14:paraId="6A56C73E"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E268D56" w14:textId="79AD602F"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60</w:t>
            </w:r>
          </w:p>
        </w:tc>
        <w:tc>
          <w:tcPr>
            <w:tcW w:w="2186" w:type="dxa"/>
            <w:vAlign w:val="center"/>
          </w:tcPr>
          <w:p w14:paraId="4808E0BA" w14:textId="5B127BC2" w:rsidR="002A6394" w:rsidRPr="00235A80" w:rsidRDefault="002A6394" w:rsidP="00446A3A">
            <w:pPr>
              <w:jc w:val="center"/>
              <w:rPr>
                <w:rFonts w:ascii="Times New Roman" w:hAnsi="Times New Roman" w:cs="Times New Roman"/>
                <w:sz w:val="24"/>
                <w:szCs w:val="24"/>
              </w:rPr>
            </w:pPr>
            <w:r>
              <w:rPr>
                <w:rFonts w:ascii="Times New Roman" w:hAnsi="Times New Roman" w:cs="Times New Roman"/>
                <w:sz w:val="24"/>
                <w:szCs w:val="24"/>
              </w:rPr>
              <w:t>1</w:t>
            </w:r>
            <w:r w:rsidR="00EF325E">
              <w:rPr>
                <w:rFonts w:ascii="Times New Roman" w:hAnsi="Times New Roman" w:cs="Times New Roman"/>
                <w:sz w:val="24"/>
                <w:szCs w:val="24"/>
              </w:rPr>
              <w:t>002</w:t>
            </w:r>
            <w:r w:rsidRPr="00235A80">
              <w:rPr>
                <w:rFonts w:ascii="Times New Roman" w:hAnsi="Times New Roman" w:cs="Times New Roman"/>
                <w:sz w:val="24"/>
                <w:szCs w:val="24"/>
              </w:rPr>
              <w:t xml:space="preserve"> ± </w:t>
            </w:r>
            <w:r>
              <w:rPr>
                <w:rFonts w:ascii="Times New Roman" w:hAnsi="Times New Roman" w:cs="Times New Roman"/>
                <w:sz w:val="24"/>
                <w:szCs w:val="24"/>
              </w:rPr>
              <w:t>2</w:t>
            </w:r>
            <w:r w:rsidR="00EF325E">
              <w:rPr>
                <w:rFonts w:ascii="Times New Roman" w:hAnsi="Times New Roman" w:cs="Times New Roman"/>
                <w:sz w:val="24"/>
                <w:szCs w:val="24"/>
              </w:rPr>
              <w:t>08</w:t>
            </w:r>
          </w:p>
        </w:tc>
        <w:tc>
          <w:tcPr>
            <w:tcW w:w="816" w:type="dxa"/>
            <w:vAlign w:val="center"/>
          </w:tcPr>
          <w:p w14:paraId="17A21A29" w14:textId="7642672E"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0.0</w:t>
            </w:r>
            <w:r w:rsidR="00EF325E">
              <w:rPr>
                <w:rFonts w:ascii="Times New Roman" w:hAnsi="Times New Roman" w:cs="Times New Roman"/>
                <w:sz w:val="24"/>
                <w:szCs w:val="24"/>
              </w:rPr>
              <w:t>4</w:t>
            </w:r>
          </w:p>
        </w:tc>
        <w:tc>
          <w:tcPr>
            <w:tcW w:w="1663" w:type="dxa"/>
            <w:vAlign w:val="center"/>
          </w:tcPr>
          <w:p w14:paraId="40D26186" w14:textId="77777777"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13DBA1A5" w14:textId="77777777" w:rsidTr="002A6394">
        <w:trPr>
          <w:gridAfter w:val="1"/>
          <w:wAfter w:w="24" w:type="dxa"/>
          <w:jc w:val="center"/>
        </w:trPr>
        <w:tc>
          <w:tcPr>
            <w:tcW w:w="1937" w:type="dxa"/>
            <w:vMerge/>
            <w:shd w:val="clear" w:color="auto" w:fill="F2F2F2" w:themeFill="background1" w:themeFillShade="F2"/>
            <w:vAlign w:val="center"/>
          </w:tcPr>
          <w:p w14:paraId="6EB7E4AD"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FCCB61D" w14:textId="7EA27A07"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90</w:t>
            </w:r>
          </w:p>
        </w:tc>
        <w:tc>
          <w:tcPr>
            <w:tcW w:w="2186" w:type="dxa"/>
            <w:vAlign w:val="center"/>
          </w:tcPr>
          <w:p w14:paraId="0B73345B" w14:textId="43653015" w:rsidR="002A6394" w:rsidRPr="00235A80" w:rsidRDefault="00EF325E" w:rsidP="00446A3A">
            <w:pPr>
              <w:jc w:val="center"/>
              <w:rPr>
                <w:rFonts w:ascii="Times New Roman" w:hAnsi="Times New Roman" w:cs="Times New Roman"/>
                <w:sz w:val="24"/>
                <w:szCs w:val="24"/>
              </w:rPr>
            </w:pPr>
            <w:r>
              <w:rPr>
                <w:rFonts w:ascii="Times New Roman" w:hAnsi="Times New Roman" w:cs="Times New Roman"/>
                <w:sz w:val="24"/>
                <w:szCs w:val="24"/>
              </w:rPr>
              <w:t>1251</w:t>
            </w:r>
            <w:r w:rsidR="002A6394" w:rsidRPr="00235A80">
              <w:rPr>
                <w:rFonts w:ascii="Times New Roman" w:hAnsi="Times New Roman" w:cs="Times New Roman"/>
                <w:sz w:val="24"/>
                <w:szCs w:val="24"/>
              </w:rPr>
              <w:t xml:space="preserve"> ± </w:t>
            </w:r>
            <w:r>
              <w:rPr>
                <w:rFonts w:ascii="Times New Roman" w:hAnsi="Times New Roman" w:cs="Times New Roman"/>
                <w:sz w:val="24"/>
                <w:szCs w:val="24"/>
              </w:rPr>
              <w:t>270</w:t>
            </w:r>
            <w:r w:rsidR="002A6394">
              <w:rPr>
                <w:rFonts w:ascii="Times New Roman" w:hAnsi="Times New Roman" w:cs="Times New Roman"/>
                <w:sz w:val="24"/>
                <w:szCs w:val="24"/>
              </w:rPr>
              <w:t xml:space="preserve"> (9</w:t>
            </w:r>
            <w:r>
              <w:rPr>
                <w:rFonts w:ascii="Times New Roman" w:hAnsi="Times New Roman" w:cs="Times New Roman"/>
                <w:sz w:val="24"/>
                <w:szCs w:val="24"/>
              </w:rPr>
              <w:t>9</w:t>
            </w:r>
            <w:r w:rsidR="002A6394">
              <w:rPr>
                <w:rFonts w:ascii="Times New Roman" w:hAnsi="Times New Roman" w:cs="Times New Roman"/>
                <w:sz w:val="24"/>
                <w:szCs w:val="24"/>
              </w:rPr>
              <w:t>)</w:t>
            </w:r>
          </w:p>
        </w:tc>
        <w:tc>
          <w:tcPr>
            <w:tcW w:w="816" w:type="dxa"/>
            <w:vAlign w:val="center"/>
          </w:tcPr>
          <w:p w14:paraId="5DAC34EA" w14:textId="1C19B0A8" w:rsidR="002A6394" w:rsidRPr="00235A80" w:rsidRDefault="006870ED" w:rsidP="00446A3A">
            <w:pPr>
              <w:jc w:val="center"/>
              <w:rPr>
                <w:rFonts w:ascii="Times New Roman" w:hAnsi="Times New Roman" w:cs="Times New Roman"/>
                <w:sz w:val="24"/>
                <w:szCs w:val="24"/>
              </w:rPr>
            </w:pPr>
            <w:r>
              <w:rPr>
                <w:rFonts w:ascii="Times New Roman" w:hAnsi="Times New Roman" w:cs="Times New Roman"/>
                <w:sz w:val="24"/>
                <w:szCs w:val="24"/>
              </w:rPr>
              <w:t>0.0</w:t>
            </w:r>
            <w:r w:rsidR="00EF325E">
              <w:rPr>
                <w:rFonts w:ascii="Times New Roman" w:hAnsi="Times New Roman" w:cs="Times New Roman"/>
                <w:sz w:val="24"/>
                <w:szCs w:val="24"/>
              </w:rPr>
              <w:t>4</w:t>
            </w:r>
          </w:p>
        </w:tc>
        <w:tc>
          <w:tcPr>
            <w:tcW w:w="1663" w:type="dxa"/>
            <w:vAlign w:val="center"/>
          </w:tcPr>
          <w:p w14:paraId="3276D524" w14:textId="77777777" w:rsidR="002A6394" w:rsidRPr="00235A80" w:rsidRDefault="002A6394" w:rsidP="00446A3A">
            <w:pPr>
              <w:jc w:val="center"/>
              <w:rPr>
                <w:rFonts w:ascii="Times New Roman" w:hAnsi="Times New Roman" w:cs="Times New Roman"/>
                <w:sz w:val="24"/>
                <w:szCs w:val="24"/>
              </w:rPr>
            </w:pPr>
            <w:r w:rsidRPr="00235A80">
              <w:rPr>
                <w:rFonts w:ascii="Times New Roman" w:hAnsi="Times New Roman" w:cs="Times New Roman"/>
                <w:sz w:val="24"/>
                <w:szCs w:val="24"/>
              </w:rPr>
              <w:t>-</w:t>
            </w:r>
          </w:p>
        </w:tc>
      </w:tr>
      <w:tr w:rsidR="002A6394" w:rsidRPr="00235A80" w14:paraId="762E997C" w14:textId="77777777" w:rsidTr="002A6394">
        <w:trPr>
          <w:gridAfter w:val="1"/>
          <w:wAfter w:w="24" w:type="dxa"/>
          <w:jc w:val="center"/>
        </w:trPr>
        <w:tc>
          <w:tcPr>
            <w:tcW w:w="1937" w:type="dxa"/>
            <w:vMerge/>
            <w:shd w:val="clear" w:color="auto" w:fill="F2F2F2" w:themeFill="background1" w:themeFillShade="F2"/>
            <w:vAlign w:val="center"/>
          </w:tcPr>
          <w:p w14:paraId="6BD4E911" w14:textId="77777777" w:rsidR="002A6394" w:rsidRPr="00235A80" w:rsidRDefault="002A6394" w:rsidP="00446A3A">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61FE1EDE" w14:textId="6DDD697A" w:rsidR="002A6394" w:rsidRPr="00235A80" w:rsidRDefault="002A6394" w:rsidP="00446A3A">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2186" w:type="dxa"/>
            <w:vAlign w:val="center"/>
          </w:tcPr>
          <w:p w14:paraId="6CF327DA" w14:textId="3E3FFD52" w:rsidR="002A6394" w:rsidRPr="00235A80" w:rsidRDefault="006870ED" w:rsidP="00446A3A">
            <w:pPr>
              <w:jc w:val="center"/>
              <w:rPr>
                <w:rFonts w:ascii="Times New Roman" w:hAnsi="Times New Roman" w:cs="Times New Roman"/>
                <w:sz w:val="24"/>
                <w:szCs w:val="24"/>
              </w:rPr>
            </w:pPr>
            <w:r>
              <w:rPr>
                <w:rFonts w:ascii="Times New Roman" w:hAnsi="Times New Roman" w:cs="Times New Roman"/>
                <w:sz w:val="24"/>
                <w:szCs w:val="24"/>
              </w:rPr>
              <w:t>1</w:t>
            </w:r>
            <w:r w:rsidR="00EF325E">
              <w:rPr>
                <w:rFonts w:ascii="Times New Roman" w:hAnsi="Times New Roman" w:cs="Times New Roman"/>
                <w:sz w:val="24"/>
                <w:szCs w:val="24"/>
              </w:rPr>
              <w:t>084</w:t>
            </w:r>
            <w:r w:rsidR="002A6394" w:rsidRPr="00235A80">
              <w:rPr>
                <w:rFonts w:ascii="Times New Roman" w:hAnsi="Times New Roman" w:cs="Times New Roman"/>
                <w:sz w:val="24"/>
                <w:szCs w:val="24"/>
              </w:rPr>
              <w:t xml:space="preserve"> ± </w:t>
            </w:r>
            <w:r w:rsidR="00EF325E">
              <w:rPr>
                <w:rFonts w:ascii="Times New Roman" w:hAnsi="Times New Roman" w:cs="Times New Roman"/>
                <w:sz w:val="24"/>
                <w:szCs w:val="24"/>
              </w:rPr>
              <w:t>274</w:t>
            </w:r>
          </w:p>
        </w:tc>
        <w:tc>
          <w:tcPr>
            <w:tcW w:w="816" w:type="dxa"/>
            <w:vAlign w:val="center"/>
          </w:tcPr>
          <w:p w14:paraId="474CC40A" w14:textId="7134BAC1" w:rsidR="002A6394" w:rsidRPr="00235A80" w:rsidRDefault="006870ED" w:rsidP="00446A3A">
            <w:pPr>
              <w:jc w:val="center"/>
              <w:rPr>
                <w:rFonts w:ascii="Times New Roman" w:hAnsi="Times New Roman" w:cs="Times New Roman"/>
                <w:sz w:val="24"/>
                <w:szCs w:val="24"/>
              </w:rPr>
            </w:pPr>
            <w:r>
              <w:rPr>
                <w:rFonts w:ascii="Times New Roman" w:hAnsi="Times New Roman" w:cs="Times New Roman"/>
                <w:sz w:val="24"/>
                <w:szCs w:val="24"/>
              </w:rPr>
              <w:t>0.06</w:t>
            </w:r>
          </w:p>
        </w:tc>
        <w:tc>
          <w:tcPr>
            <w:tcW w:w="1663" w:type="dxa"/>
            <w:vAlign w:val="center"/>
          </w:tcPr>
          <w:p w14:paraId="6709988F" w14:textId="3F5B67EB" w:rsidR="002A6394" w:rsidRPr="00235A80" w:rsidRDefault="006870ED" w:rsidP="00446A3A">
            <w:pPr>
              <w:jc w:val="center"/>
              <w:rPr>
                <w:rFonts w:ascii="Times New Roman" w:hAnsi="Times New Roman" w:cs="Times New Roman"/>
                <w:sz w:val="24"/>
                <w:szCs w:val="24"/>
              </w:rPr>
            </w:pPr>
            <w:r>
              <w:rPr>
                <w:rFonts w:ascii="Times New Roman" w:hAnsi="Times New Roman" w:cs="Times New Roman"/>
                <w:sz w:val="24"/>
                <w:szCs w:val="24"/>
              </w:rPr>
              <w:t>-</w:t>
            </w:r>
          </w:p>
        </w:tc>
      </w:tr>
      <w:tr w:rsidR="00EF325E" w:rsidRPr="00235A80" w14:paraId="3B24A96A" w14:textId="77777777" w:rsidTr="002A6394">
        <w:trPr>
          <w:gridAfter w:val="1"/>
          <w:wAfter w:w="24" w:type="dxa"/>
          <w:jc w:val="center"/>
        </w:trPr>
        <w:tc>
          <w:tcPr>
            <w:tcW w:w="1937" w:type="dxa"/>
            <w:vMerge w:val="restart"/>
            <w:shd w:val="clear" w:color="auto" w:fill="F2F2F2" w:themeFill="background1" w:themeFillShade="F2"/>
            <w:vAlign w:val="center"/>
          </w:tcPr>
          <w:p w14:paraId="74C32DB1" w14:textId="77777777" w:rsidR="00EF325E" w:rsidRPr="00235A80" w:rsidRDefault="00EF325E" w:rsidP="00EF325E">
            <w:pPr>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MNPs</w:t>
            </w:r>
          </w:p>
        </w:tc>
        <w:tc>
          <w:tcPr>
            <w:tcW w:w="1207" w:type="dxa"/>
            <w:shd w:val="clear" w:color="auto" w:fill="F2F2F2" w:themeFill="background1" w:themeFillShade="F2"/>
            <w:vAlign w:val="center"/>
          </w:tcPr>
          <w:p w14:paraId="7EBCE50B" w14:textId="77777777" w:rsidR="00EF325E" w:rsidRPr="00235A80" w:rsidRDefault="00EF325E" w:rsidP="00EF325E">
            <w:pPr>
              <w:jc w:val="center"/>
              <w:rPr>
                <w:rFonts w:ascii="Times New Roman" w:hAnsi="Times New Roman" w:cs="Times New Roman"/>
                <w:b/>
                <w:bCs/>
                <w:sz w:val="24"/>
                <w:szCs w:val="24"/>
              </w:rPr>
            </w:pPr>
            <w:r>
              <w:rPr>
                <w:rFonts w:ascii="Times New Roman" w:hAnsi="Times New Roman" w:cs="Times New Roman"/>
                <w:b/>
                <w:bCs/>
                <w:sz w:val="24"/>
                <w:szCs w:val="24"/>
              </w:rPr>
              <w:t>0</w:t>
            </w:r>
          </w:p>
        </w:tc>
        <w:tc>
          <w:tcPr>
            <w:tcW w:w="2186" w:type="dxa"/>
            <w:vAlign w:val="center"/>
          </w:tcPr>
          <w:p w14:paraId="2FABE00B" w14:textId="37A84B29" w:rsidR="00EF325E" w:rsidRPr="00235A80" w:rsidRDefault="00EF325E" w:rsidP="00EF325E">
            <w:pPr>
              <w:jc w:val="center"/>
              <w:rPr>
                <w:rFonts w:ascii="Times New Roman" w:hAnsi="Times New Roman" w:cs="Times New Roman"/>
                <w:sz w:val="24"/>
                <w:szCs w:val="24"/>
              </w:rPr>
            </w:pPr>
            <w:r>
              <w:rPr>
                <w:rFonts w:ascii="Times New Roman" w:hAnsi="Times New Roman" w:cs="Times New Roman"/>
                <w:sz w:val="24"/>
                <w:szCs w:val="24"/>
              </w:rPr>
              <w:t>350</w:t>
            </w:r>
            <w:r w:rsidRPr="00235A80">
              <w:rPr>
                <w:rFonts w:ascii="Times New Roman" w:hAnsi="Times New Roman" w:cs="Times New Roman"/>
                <w:sz w:val="24"/>
                <w:szCs w:val="24"/>
              </w:rPr>
              <w:t xml:space="preserve"> ± </w:t>
            </w:r>
            <w:r>
              <w:rPr>
                <w:rFonts w:ascii="Times New Roman" w:hAnsi="Times New Roman" w:cs="Times New Roman"/>
                <w:sz w:val="24"/>
                <w:szCs w:val="24"/>
              </w:rPr>
              <w:t>86 (85)</w:t>
            </w:r>
            <w:r>
              <w:rPr>
                <w:rFonts w:ascii="Times New Roman" w:hAnsi="Times New Roman" w:cs="Times New Roman"/>
                <w:sz w:val="24"/>
                <w:szCs w:val="24"/>
              </w:rPr>
              <w:br/>
              <w:t xml:space="preserve">90 </w:t>
            </w:r>
            <w:r w:rsidRPr="00235A80">
              <w:rPr>
                <w:rFonts w:ascii="Times New Roman" w:hAnsi="Times New Roman" w:cs="Times New Roman"/>
                <w:sz w:val="24"/>
                <w:szCs w:val="24"/>
              </w:rPr>
              <w:t xml:space="preserve">± </w:t>
            </w:r>
            <w:r>
              <w:rPr>
                <w:rFonts w:ascii="Times New Roman" w:hAnsi="Times New Roman" w:cs="Times New Roman"/>
                <w:sz w:val="24"/>
                <w:szCs w:val="24"/>
              </w:rPr>
              <w:t>16 (15)</w:t>
            </w:r>
          </w:p>
        </w:tc>
        <w:tc>
          <w:tcPr>
            <w:tcW w:w="816" w:type="dxa"/>
            <w:vAlign w:val="center"/>
          </w:tcPr>
          <w:p w14:paraId="6FBEC203" w14:textId="45F193BF" w:rsidR="00EF325E" w:rsidRPr="00235A80" w:rsidRDefault="00EF325E" w:rsidP="00EF325E">
            <w:pPr>
              <w:jc w:val="center"/>
              <w:rPr>
                <w:rFonts w:ascii="Times New Roman" w:hAnsi="Times New Roman" w:cs="Times New Roman"/>
                <w:sz w:val="24"/>
                <w:szCs w:val="24"/>
              </w:rPr>
            </w:pPr>
            <w:r w:rsidRPr="00235A80">
              <w:rPr>
                <w:rFonts w:ascii="Times New Roman" w:hAnsi="Times New Roman" w:cs="Times New Roman"/>
                <w:sz w:val="24"/>
                <w:szCs w:val="24"/>
              </w:rPr>
              <w:t>0.</w:t>
            </w:r>
            <w:r>
              <w:rPr>
                <w:rFonts w:ascii="Times New Roman" w:hAnsi="Times New Roman" w:cs="Times New Roman"/>
                <w:sz w:val="24"/>
                <w:szCs w:val="24"/>
              </w:rPr>
              <w:t>06</w:t>
            </w:r>
            <w:r>
              <w:rPr>
                <w:rFonts w:ascii="Times New Roman" w:hAnsi="Times New Roman" w:cs="Times New Roman"/>
                <w:sz w:val="24"/>
                <w:szCs w:val="24"/>
              </w:rPr>
              <w:br/>
              <w:t>0.03</w:t>
            </w:r>
          </w:p>
        </w:tc>
        <w:tc>
          <w:tcPr>
            <w:tcW w:w="1663" w:type="dxa"/>
            <w:vAlign w:val="center"/>
          </w:tcPr>
          <w:p w14:paraId="0425D9E4" w14:textId="674D75C7" w:rsidR="00EF325E" w:rsidRPr="00235A80" w:rsidRDefault="00EF325E" w:rsidP="00EF325E">
            <w:pPr>
              <w:jc w:val="center"/>
              <w:rPr>
                <w:rFonts w:ascii="Times New Roman" w:hAnsi="Times New Roman" w:cs="Times New Roman"/>
                <w:sz w:val="24"/>
                <w:szCs w:val="24"/>
              </w:rPr>
            </w:pPr>
            <w:r>
              <w:rPr>
                <w:rFonts w:ascii="Times New Roman" w:hAnsi="Times New Roman" w:cs="Times New Roman"/>
                <w:sz w:val="24"/>
                <w:szCs w:val="24"/>
              </w:rPr>
              <w:t xml:space="preserve">+30 </w:t>
            </w:r>
            <w:r w:rsidRPr="00EF325E">
              <w:rPr>
                <w:rFonts w:ascii="Times New Roman" w:hAnsi="Times New Roman" w:cs="Times New Roman"/>
                <w:sz w:val="24"/>
                <w:szCs w:val="24"/>
              </w:rPr>
              <w:t>±</w:t>
            </w:r>
            <w:r>
              <w:rPr>
                <w:rFonts w:ascii="Times New Roman" w:hAnsi="Times New Roman" w:cs="Times New Roman"/>
                <w:sz w:val="24"/>
                <w:szCs w:val="24"/>
              </w:rPr>
              <w:t xml:space="preserve"> 5</w:t>
            </w:r>
          </w:p>
        </w:tc>
      </w:tr>
      <w:tr w:rsidR="00EF325E" w:rsidRPr="00235A80" w14:paraId="1CEAD67A" w14:textId="77777777" w:rsidTr="002A6394">
        <w:trPr>
          <w:gridAfter w:val="1"/>
          <w:wAfter w:w="24" w:type="dxa"/>
          <w:jc w:val="center"/>
        </w:trPr>
        <w:tc>
          <w:tcPr>
            <w:tcW w:w="1937" w:type="dxa"/>
            <w:vMerge/>
            <w:shd w:val="clear" w:color="auto" w:fill="F2F2F2" w:themeFill="background1" w:themeFillShade="F2"/>
            <w:vAlign w:val="center"/>
          </w:tcPr>
          <w:p w14:paraId="08841A15" w14:textId="77777777" w:rsidR="00EF325E" w:rsidRPr="00235A80" w:rsidRDefault="00EF325E" w:rsidP="00EF325E">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4EE9518C" w14:textId="77777777" w:rsidR="00EF325E" w:rsidRPr="00235A80" w:rsidRDefault="00EF325E" w:rsidP="00EF325E">
            <w:pPr>
              <w:jc w:val="center"/>
              <w:rPr>
                <w:rFonts w:ascii="Times New Roman" w:hAnsi="Times New Roman" w:cs="Times New Roman"/>
                <w:b/>
                <w:bCs/>
                <w:sz w:val="24"/>
                <w:szCs w:val="24"/>
              </w:rPr>
            </w:pPr>
            <w:r>
              <w:rPr>
                <w:rFonts w:ascii="Times New Roman" w:hAnsi="Times New Roman" w:cs="Times New Roman"/>
                <w:b/>
                <w:bCs/>
                <w:sz w:val="24"/>
                <w:szCs w:val="24"/>
              </w:rPr>
              <w:t>30</w:t>
            </w:r>
          </w:p>
        </w:tc>
        <w:tc>
          <w:tcPr>
            <w:tcW w:w="2186" w:type="dxa"/>
            <w:vAlign w:val="center"/>
          </w:tcPr>
          <w:p w14:paraId="67EA515B" w14:textId="0FE5DE8D"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382</w:t>
            </w:r>
            <w:r w:rsidR="00EF325E" w:rsidRPr="00235A80">
              <w:rPr>
                <w:rFonts w:ascii="Times New Roman" w:hAnsi="Times New Roman" w:cs="Times New Roman"/>
                <w:sz w:val="24"/>
                <w:szCs w:val="24"/>
              </w:rPr>
              <w:t xml:space="preserve"> ± </w:t>
            </w:r>
            <w:r>
              <w:rPr>
                <w:rFonts w:ascii="Times New Roman" w:hAnsi="Times New Roman" w:cs="Times New Roman"/>
                <w:sz w:val="24"/>
                <w:szCs w:val="24"/>
              </w:rPr>
              <w:t>304</w:t>
            </w:r>
            <w:r w:rsidR="00EF325E">
              <w:rPr>
                <w:rFonts w:ascii="Times New Roman" w:hAnsi="Times New Roman" w:cs="Times New Roman"/>
                <w:sz w:val="24"/>
                <w:szCs w:val="24"/>
              </w:rPr>
              <w:t xml:space="preserve"> (</w:t>
            </w:r>
            <w:r>
              <w:rPr>
                <w:rFonts w:ascii="Times New Roman" w:hAnsi="Times New Roman" w:cs="Times New Roman"/>
                <w:sz w:val="24"/>
                <w:szCs w:val="24"/>
              </w:rPr>
              <w:t>92</w:t>
            </w:r>
            <w:r w:rsidR="00EF325E">
              <w:rPr>
                <w:rFonts w:ascii="Times New Roman" w:hAnsi="Times New Roman" w:cs="Times New Roman"/>
                <w:sz w:val="24"/>
                <w:szCs w:val="24"/>
              </w:rPr>
              <w:t>)</w:t>
            </w:r>
          </w:p>
        </w:tc>
        <w:tc>
          <w:tcPr>
            <w:tcW w:w="816" w:type="dxa"/>
            <w:vAlign w:val="center"/>
          </w:tcPr>
          <w:p w14:paraId="234006AC" w14:textId="409CF6F3" w:rsidR="00EF325E" w:rsidRPr="00235A80" w:rsidRDefault="00EF325E" w:rsidP="00EF325E">
            <w:pPr>
              <w:jc w:val="center"/>
              <w:rPr>
                <w:rFonts w:ascii="Times New Roman" w:hAnsi="Times New Roman" w:cs="Times New Roman"/>
                <w:sz w:val="24"/>
                <w:szCs w:val="24"/>
              </w:rPr>
            </w:pPr>
            <w:r>
              <w:rPr>
                <w:rFonts w:ascii="Times New Roman" w:hAnsi="Times New Roman" w:cs="Times New Roman"/>
                <w:sz w:val="24"/>
                <w:szCs w:val="24"/>
              </w:rPr>
              <w:t>N.D.</w:t>
            </w:r>
          </w:p>
        </w:tc>
        <w:tc>
          <w:tcPr>
            <w:tcW w:w="1663" w:type="dxa"/>
            <w:vAlign w:val="center"/>
          </w:tcPr>
          <w:p w14:paraId="6A4CBC90" w14:textId="40A64090"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w:t>
            </w:r>
          </w:p>
        </w:tc>
      </w:tr>
      <w:tr w:rsidR="00EF325E" w:rsidRPr="00235A80" w14:paraId="4031F0B8" w14:textId="77777777" w:rsidTr="002A6394">
        <w:trPr>
          <w:gridAfter w:val="1"/>
          <w:wAfter w:w="24" w:type="dxa"/>
          <w:jc w:val="center"/>
        </w:trPr>
        <w:tc>
          <w:tcPr>
            <w:tcW w:w="1937" w:type="dxa"/>
            <w:vMerge/>
            <w:shd w:val="clear" w:color="auto" w:fill="F2F2F2" w:themeFill="background1" w:themeFillShade="F2"/>
            <w:vAlign w:val="center"/>
          </w:tcPr>
          <w:p w14:paraId="7832CAF4" w14:textId="77777777" w:rsidR="00EF325E" w:rsidRPr="00235A80" w:rsidRDefault="00EF325E" w:rsidP="00EF325E">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4FA0DB2A" w14:textId="77777777" w:rsidR="00EF325E" w:rsidRPr="00235A80" w:rsidRDefault="00EF325E" w:rsidP="00EF325E">
            <w:pPr>
              <w:jc w:val="center"/>
              <w:rPr>
                <w:rFonts w:ascii="Times New Roman" w:hAnsi="Times New Roman" w:cs="Times New Roman"/>
                <w:b/>
                <w:bCs/>
                <w:sz w:val="24"/>
                <w:szCs w:val="24"/>
              </w:rPr>
            </w:pPr>
            <w:r>
              <w:rPr>
                <w:rFonts w:ascii="Times New Roman" w:hAnsi="Times New Roman" w:cs="Times New Roman"/>
                <w:b/>
                <w:bCs/>
                <w:sz w:val="24"/>
                <w:szCs w:val="24"/>
              </w:rPr>
              <w:t>60</w:t>
            </w:r>
          </w:p>
        </w:tc>
        <w:tc>
          <w:tcPr>
            <w:tcW w:w="2186" w:type="dxa"/>
            <w:vAlign w:val="center"/>
          </w:tcPr>
          <w:p w14:paraId="6904C315" w14:textId="4EC69123"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212</w:t>
            </w:r>
            <w:r w:rsidRPr="00235A80">
              <w:rPr>
                <w:rFonts w:ascii="Times New Roman" w:hAnsi="Times New Roman" w:cs="Times New Roman"/>
                <w:sz w:val="24"/>
                <w:szCs w:val="24"/>
              </w:rPr>
              <w:t xml:space="preserve"> ± </w:t>
            </w:r>
            <w:r>
              <w:rPr>
                <w:rFonts w:ascii="Times New Roman" w:hAnsi="Times New Roman" w:cs="Times New Roman"/>
                <w:sz w:val="24"/>
                <w:szCs w:val="24"/>
              </w:rPr>
              <w:t>97 (58)</w:t>
            </w:r>
            <w:r>
              <w:rPr>
                <w:rFonts w:ascii="Times New Roman" w:hAnsi="Times New Roman" w:cs="Times New Roman"/>
                <w:sz w:val="24"/>
                <w:szCs w:val="24"/>
              </w:rPr>
              <w:br/>
              <w:t xml:space="preserve">985 </w:t>
            </w:r>
            <w:r w:rsidRPr="00235A80">
              <w:rPr>
                <w:rFonts w:ascii="Times New Roman" w:hAnsi="Times New Roman" w:cs="Times New Roman"/>
                <w:sz w:val="24"/>
                <w:szCs w:val="24"/>
              </w:rPr>
              <w:t>±</w:t>
            </w:r>
            <w:r>
              <w:rPr>
                <w:rFonts w:ascii="Times New Roman" w:hAnsi="Times New Roman" w:cs="Times New Roman"/>
                <w:sz w:val="24"/>
                <w:szCs w:val="24"/>
              </w:rPr>
              <w:t xml:space="preserve"> 393 (34)</w:t>
            </w:r>
          </w:p>
        </w:tc>
        <w:tc>
          <w:tcPr>
            <w:tcW w:w="816" w:type="dxa"/>
            <w:vAlign w:val="center"/>
          </w:tcPr>
          <w:p w14:paraId="76BCDAE3" w14:textId="4458FD47"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0.20</w:t>
            </w:r>
            <w:r>
              <w:rPr>
                <w:rFonts w:ascii="Times New Roman" w:hAnsi="Times New Roman" w:cs="Times New Roman"/>
                <w:sz w:val="24"/>
                <w:szCs w:val="24"/>
              </w:rPr>
              <w:br/>
              <w:t>0.16</w:t>
            </w:r>
          </w:p>
        </w:tc>
        <w:tc>
          <w:tcPr>
            <w:tcW w:w="1663" w:type="dxa"/>
            <w:vAlign w:val="center"/>
          </w:tcPr>
          <w:p w14:paraId="462623A3" w14:textId="4507AC34"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w:t>
            </w:r>
          </w:p>
        </w:tc>
      </w:tr>
      <w:tr w:rsidR="00EF325E" w:rsidRPr="00235A80" w14:paraId="1FF89C1F" w14:textId="77777777" w:rsidTr="002A6394">
        <w:trPr>
          <w:gridAfter w:val="1"/>
          <w:wAfter w:w="24" w:type="dxa"/>
          <w:jc w:val="center"/>
        </w:trPr>
        <w:tc>
          <w:tcPr>
            <w:tcW w:w="1937" w:type="dxa"/>
            <w:vMerge/>
            <w:shd w:val="clear" w:color="auto" w:fill="F2F2F2" w:themeFill="background1" w:themeFillShade="F2"/>
            <w:vAlign w:val="center"/>
          </w:tcPr>
          <w:p w14:paraId="56EC87C7" w14:textId="77777777" w:rsidR="00EF325E" w:rsidRPr="00235A80" w:rsidRDefault="00EF325E" w:rsidP="00EF325E">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4B21BB54" w14:textId="77777777" w:rsidR="00EF325E" w:rsidRPr="00235A80" w:rsidRDefault="00EF325E" w:rsidP="00EF325E">
            <w:pPr>
              <w:jc w:val="center"/>
              <w:rPr>
                <w:rFonts w:ascii="Times New Roman" w:hAnsi="Times New Roman" w:cs="Times New Roman"/>
                <w:b/>
                <w:bCs/>
                <w:sz w:val="24"/>
                <w:szCs w:val="24"/>
              </w:rPr>
            </w:pPr>
            <w:r>
              <w:rPr>
                <w:rFonts w:ascii="Times New Roman" w:hAnsi="Times New Roman" w:cs="Times New Roman"/>
                <w:b/>
                <w:bCs/>
                <w:sz w:val="24"/>
                <w:szCs w:val="24"/>
              </w:rPr>
              <w:t>90</w:t>
            </w:r>
          </w:p>
        </w:tc>
        <w:tc>
          <w:tcPr>
            <w:tcW w:w="2186" w:type="dxa"/>
            <w:vAlign w:val="center"/>
          </w:tcPr>
          <w:p w14:paraId="681C5DC7" w14:textId="11A086F9"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450</w:t>
            </w:r>
            <w:r w:rsidR="00EF325E" w:rsidRPr="00235A80">
              <w:rPr>
                <w:rFonts w:ascii="Times New Roman" w:hAnsi="Times New Roman" w:cs="Times New Roman"/>
                <w:sz w:val="24"/>
                <w:szCs w:val="24"/>
              </w:rPr>
              <w:t xml:space="preserve"> ± </w:t>
            </w:r>
            <w:r w:rsidR="00EF325E">
              <w:rPr>
                <w:rFonts w:ascii="Times New Roman" w:hAnsi="Times New Roman" w:cs="Times New Roman"/>
                <w:sz w:val="24"/>
                <w:szCs w:val="24"/>
              </w:rPr>
              <w:t>2</w:t>
            </w:r>
            <w:r>
              <w:rPr>
                <w:rFonts w:ascii="Times New Roman" w:hAnsi="Times New Roman" w:cs="Times New Roman"/>
                <w:sz w:val="24"/>
                <w:szCs w:val="24"/>
              </w:rPr>
              <w:t>02</w:t>
            </w:r>
            <w:r w:rsidR="00EF325E">
              <w:rPr>
                <w:rFonts w:ascii="Times New Roman" w:hAnsi="Times New Roman" w:cs="Times New Roman"/>
                <w:sz w:val="24"/>
                <w:szCs w:val="24"/>
              </w:rPr>
              <w:t xml:space="preserve"> (</w:t>
            </w:r>
            <w:r>
              <w:rPr>
                <w:rFonts w:ascii="Times New Roman" w:hAnsi="Times New Roman" w:cs="Times New Roman"/>
                <w:sz w:val="24"/>
                <w:szCs w:val="24"/>
              </w:rPr>
              <w:t>55</w:t>
            </w:r>
            <w:r w:rsidR="00EF325E">
              <w:rPr>
                <w:rFonts w:ascii="Times New Roman" w:hAnsi="Times New Roman" w:cs="Times New Roman"/>
                <w:sz w:val="24"/>
                <w:szCs w:val="24"/>
              </w:rPr>
              <w:t>)</w:t>
            </w:r>
            <w:r>
              <w:rPr>
                <w:rFonts w:ascii="Times New Roman" w:hAnsi="Times New Roman" w:cs="Times New Roman"/>
                <w:sz w:val="24"/>
                <w:szCs w:val="24"/>
              </w:rPr>
              <w:br/>
              <w:t xml:space="preserve">146 </w:t>
            </w:r>
            <w:r w:rsidRPr="00235A80">
              <w:rPr>
                <w:rFonts w:ascii="Times New Roman" w:hAnsi="Times New Roman" w:cs="Times New Roman"/>
                <w:sz w:val="24"/>
                <w:szCs w:val="24"/>
              </w:rPr>
              <w:t xml:space="preserve">± </w:t>
            </w:r>
            <w:r>
              <w:rPr>
                <w:rFonts w:ascii="Times New Roman" w:hAnsi="Times New Roman" w:cs="Times New Roman"/>
                <w:sz w:val="24"/>
                <w:szCs w:val="24"/>
              </w:rPr>
              <w:t>45 (41)</w:t>
            </w:r>
          </w:p>
        </w:tc>
        <w:tc>
          <w:tcPr>
            <w:tcW w:w="816" w:type="dxa"/>
            <w:vAlign w:val="center"/>
          </w:tcPr>
          <w:p w14:paraId="23469A73" w14:textId="06BB0010"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N.D.</w:t>
            </w:r>
          </w:p>
        </w:tc>
        <w:tc>
          <w:tcPr>
            <w:tcW w:w="1663" w:type="dxa"/>
            <w:vAlign w:val="center"/>
          </w:tcPr>
          <w:p w14:paraId="669FEA9E" w14:textId="52662334"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w:t>
            </w:r>
          </w:p>
        </w:tc>
      </w:tr>
      <w:tr w:rsidR="00EF325E" w:rsidRPr="00235A80" w14:paraId="4BB82620" w14:textId="77777777" w:rsidTr="002A6394">
        <w:trPr>
          <w:gridAfter w:val="1"/>
          <w:wAfter w:w="24" w:type="dxa"/>
          <w:jc w:val="center"/>
        </w:trPr>
        <w:tc>
          <w:tcPr>
            <w:tcW w:w="1937" w:type="dxa"/>
            <w:vMerge/>
            <w:shd w:val="clear" w:color="auto" w:fill="F2F2F2" w:themeFill="background1" w:themeFillShade="F2"/>
            <w:vAlign w:val="center"/>
          </w:tcPr>
          <w:p w14:paraId="1F8A1A3F" w14:textId="77777777" w:rsidR="00EF325E" w:rsidRPr="00235A80" w:rsidRDefault="00EF325E" w:rsidP="00EF325E">
            <w:pPr>
              <w:jc w:val="center"/>
              <w:rPr>
                <w:rFonts w:ascii="Times New Roman" w:hAnsi="Times New Roman" w:cs="Times New Roman"/>
                <w:b/>
                <w:bCs/>
                <w:sz w:val="24"/>
                <w:szCs w:val="24"/>
                <w:u w:val="single"/>
              </w:rPr>
            </w:pPr>
          </w:p>
        </w:tc>
        <w:tc>
          <w:tcPr>
            <w:tcW w:w="1207" w:type="dxa"/>
            <w:shd w:val="clear" w:color="auto" w:fill="F2F2F2" w:themeFill="background1" w:themeFillShade="F2"/>
            <w:vAlign w:val="center"/>
          </w:tcPr>
          <w:p w14:paraId="101D9338" w14:textId="77777777" w:rsidR="00EF325E" w:rsidRPr="00235A80" w:rsidRDefault="00EF325E" w:rsidP="00EF325E">
            <w:pPr>
              <w:jc w:val="center"/>
              <w:rPr>
                <w:rFonts w:ascii="Times New Roman" w:hAnsi="Times New Roman" w:cs="Times New Roman"/>
                <w:b/>
                <w:bCs/>
                <w:sz w:val="24"/>
                <w:szCs w:val="24"/>
              </w:rPr>
            </w:pPr>
            <w:r>
              <w:rPr>
                <w:rFonts w:ascii="Times New Roman" w:hAnsi="Times New Roman" w:cs="Times New Roman"/>
                <w:b/>
                <w:bCs/>
                <w:sz w:val="24"/>
                <w:szCs w:val="24"/>
              </w:rPr>
              <w:t>120</w:t>
            </w:r>
          </w:p>
        </w:tc>
        <w:tc>
          <w:tcPr>
            <w:tcW w:w="2186" w:type="dxa"/>
            <w:vAlign w:val="center"/>
          </w:tcPr>
          <w:p w14:paraId="59A584E3" w14:textId="3B7D3E3D"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292</w:t>
            </w:r>
            <w:r w:rsidRPr="00235A80">
              <w:rPr>
                <w:rFonts w:ascii="Times New Roman" w:hAnsi="Times New Roman" w:cs="Times New Roman"/>
                <w:sz w:val="24"/>
                <w:szCs w:val="24"/>
              </w:rPr>
              <w:t xml:space="preserve"> ± </w:t>
            </w:r>
            <w:r>
              <w:rPr>
                <w:rFonts w:ascii="Times New Roman" w:hAnsi="Times New Roman" w:cs="Times New Roman"/>
                <w:sz w:val="24"/>
                <w:szCs w:val="24"/>
              </w:rPr>
              <w:t>188 (91)</w:t>
            </w:r>
          </w:p>
        </w:tc>
        <w:tc>
          <w:tcPr>
            <w:tcW w:w="816" w:type="dxa"/>
            <w:vAlign w:val="center"/>
          </w:tcPr>
          <w:p w14:paraId="3DE7E57C" w14:textId="7BE5D598"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N.D.</w:t>
            </w:r>
          </w:p>
        </w:tc>
        <w:tc>
          <w:tcPr>
            <w:tcW w:w="1663" w:type="dxa"/>
            <w:vAlign w:val="center"/>
          </w:tcPr>
          <w:p w14:paraId="045BAAE8" w14:textId="33615357" w:rsidR="00EF325E" w:rsidRPr="00235A80" w:rsidRDefault="00C82ACE" w:rsidP="00EF325E">
            <w:pPr>
              <w:jc w:val="center"/>
              <w:rPr>
                <w:rFonts w:ascii="Times New Roman" w:hAnsi="Times New Roman" w:cs="Times New Roman"/>
                <w:sz w:val="24"/>
                <w:szCs w:val="24"/>
              </w:rPr>
            </w:pPr>
            <w:r>
              <w:rPr>
                <w:rFonts w:ascii="Times New Roman" w:hAnsi="Times New Roman" w:cs="Times New Roman"/>
                <w:sz w:val="24"/>
                <w:szCs w:val="24"/>
              </w:rPr>
              <w:t>-</w:t>
            </w:r>
          </w:p>
        </w:tc>
      </w:tr>
      <w:tr w:rsidR="00EF325E" w:rsidRPr="007D43DF" w14:paraId="7DBCCAEF" w14:textId="77777777" w:rsidTr="002A6394">
        <w:trPr>
          <w:jc w:val="center"/>
        </w:trPr>
        <w:tc>
          <w:tcPr>
            <w:tcW w:w="7833" w:type="dxa"/>
            <w:gridSpan w:val="6"/>
            <w:tcBorders>
              <w:left w:val="nil"/>
              <w:bottom w:val="nil"/>
              <w:right w:val="nil"/>
            </w:tcBorders>
            <w:shd w:val="clear" w:color="auto" w:fill="FFFFFF" w:themeFill="background1"/>
            <w:vAlign w:val="center"/>
          </w:tcPr>
          <w:p w14:paraId="19626FCF" w14:textId="62BF1043" w:rsidR="001E3AC1" w:rsidRPr="00E725EB" w:rsidRDefault="001E3AC1" w:rsidP="001E3AC1">
            <w:pPr>
              <w:rPr>
                <w:rFonts w:ascii="Times New Roman" w:hAnsi="Times New Roman" w:cs="Times New Roman"/>
                <w:sz w:val="18"/>
                <w:szCs w:val="18"/>
                <w:lang w:val="en-GB"/>
              </w:rPr>
            </w:pPr>
            <w:r w:rsidRPr="00E725EB">
              <w:rPr>
                <w:rFonts w:ascii="Times New Roman" w:hAnsi="Times New Roman" w:cs="Times New Roman"/>
                <w:sz w:val="18"/>
                <w:szCs w:val="18"/>
                <w:lang w:val="en-GB"/>
              </w:rPr>
              <w:t xml:space="preserve">[MNPs@Captisol] = [MNPs] = </w:t>
            </w:r>
            <w:r>
              <w:rPr>
                <w:rFonts w:ascii="Times New Roman" w:hAnsi="Times New Roman" w:cs="Times New Roman"/>
                <w:sz w:val="18"/>
                <w:szCs w:val="18"/>
                <w:lang w:val="en-GB"/>
              </w:rPr>
              <w:t>41.67</w:t>
            </w:r>
            <w:r w:rsidRPr="00E725EB">
              <w:rPr>
                <w:rFonts w:ascii="Times New Roman" w:hAnsi="Times New Roman" w:cs="Times New Roman"/>
                <w:sz w:val="18"/>
                <w:szCs w:val="18"/>
                <w:lang w:val="en-GB"/>
              </w:rPr>
              <w:t xml:space="preserve"> μg/mL</w:t>
            </w:r>
          </w:p>
          <w:p w14:paraId="706829CB" w14:textId="77777777" w:rsidR="001E3AC1" w:rsidRDefault="001E3AC1" w:rsidP="001E3AC1">
            <w:pPr>
              <w:rPr>
                <w:rFonts w:ascii="Times New Roman" w:eastAsiaTheme="minorEastAsia" w:hAnsi="Times New Roman" w:cs="Times New Roman"/>
                <w:sz w:val="18"/>
                <w:szCs w:val="18"/>
                <w:lang w:val="en-GB"/>
              </w:rPr>
            </w:pPr>
            <w:r w:rsidRPr="00E725EB">
              <w:rPr>
                <w:rFonts w:ascii="Times New Roman" w:hAnsi="Times New Roman" w:cs="Times New Roman"/>
                <w:sz w:val="18"/>
                <w:szCs w:val="18"/>
                <w:lang w:val="en-GB"/>
              </w:rPr>
              <w:t xml:space="preserve">PDI values are calculated from the single peak using the following equation </w:t>
            </w:r>
            <m:oMath>
              <m:r>
                <w:rPr>
                  <w:rFonts w:ascii="Cambria Math" w:hAnsi="Cambria Math" w:cs="Times New Roman"/>
                  <w:sz w:val="18"/>
                  <w:szCs w:val="18"/>
                  <w:lang w:val="en-GB"/>
                </w:rPr>
                <m:t>PDI=</m:t>
              </m:r>
              <m:f>
                <m:fPr>
                  <m:type m:val="skw"/>
                  <m:ctrlPr>
                    <w:rPr>
                      <w:rFonts w:ascii="Cambria Math" w:hAnsi="Cambria Math" w:cs="Times New Roman"/>
                      <w:i/>
                      <w:sz w:val="18"/>
                      <w:szCs w:val="18"/>
                      <w:lang w:val="en-GB"/>
                    </w:rPr>
                  </m:ctrlPr>
                </m:fPr>
                <m:num>
                  <m:sSup>
                    <m:sSupPr>
                      <m:ctrlPr>
                        <w:rPr>
                          <w:rFonts w:ascii="Cambria Math" w:hAnsi="Cambria Math" w:cs="Times New Roman"/>
                          <w:i/>
                          <w:sz w:val="18"/>
                          <w:szCs w:val="18"/>
                          <w:lang w:val="en-GB"/>
                        </w:rPr>
                      </m:ctrlPr>
                    </m:sSupPr>
                    <m:e>
                      <m:r>
                        <w:rPr>
                          <w:rFonts w:ascii="Cambria Math" w:hAnsi="Cambria Math" w:cs="Times New Roman"/>
                          <w:sz w:val="18"/>
                          <w:szCs w:val="18"/>
                          <w:lang w:val="en-GB"/>
                        </w:rPr>
                        <m:t>SD</m:t>
                      </m:r>
                    </m:e>
                    <m:sup>
                      <m:r>
                        <w:rPr>
                          <w:rFonts w:ascii="Cambria Math" w:hAnsi="Cambria Math" w:cs="Times New Roman"/>
                          <w:sz w:val="18"/>
                          <w:szCs w:val="18"/>
                          <w:lang w:val="en-GB"/>
                        </w:rPr>
                        <m:t>2</m:t>
                      </m:r>
                    </m:sup>
                  </m:sSup>
                </m:num>
                <m:den>
                  <m:sSup>
                    <m:sSupPr>
                      <m:ctrlPr>
                        <w:rPr>
                          <w:rFonts w:ascii="Cambria Math" w:hAnsi="Cambria Math" w:cs="Times New Roman"/>
                          <w:i/>
                          <w:sz w:val="18"/>
                          <w:szCs w:val="18"/>
                          <w:lang w:val="en-GB"/>
                        </w:rPr>
                      </m:ctrlPr>
                    </m:sSupPr>
                    <m:e>
                      <m:sSub>
                        <m:sSubPr>
                          <m:ctrlPr>
                            <w:rPr>
                              <w:rFonts w:ascii="Cambria Math" w:hAnsi="Cambria Math" w:cs="Times New Roman"/>
                              <w:i/>
                              <w:sz w:val="18"/>
                              <w:szCs w:val="18"/>
                              <w:lang w:val="en-GB"/>
                            </w:rPr>
                          </m:ctrlPr>
                        </m:sSubPr>
                        <m:e>
                          <m:r>
                            <w:rPr>
                              <w:rFonts w:ascii="Cambria Math" w:hAnsi="Cambria Math" w:cs="Times New Roman"/>
                              <w:sz w:val="18"/>
                              <w:szCs w:val="18"/>
                              <w:lang w:val="en-GB"/>
                            </w:rPr>
                            <m:t>D</m:t>
                          </m:r>
                        </m:e>
                        <m:sub>
                          <m:r>
                            <w:rPr>
                              <w:rFonts w:ascii="Cambria Math" w:hAnsi="Cambria Math" w:cs="Times New Roman"/>
                              <w:sz w:val="18"/>
                              <w:szCs w:val="18"/>
                              <w:lang w:val="en-GB"/>
                            </w:rPr>
                            <m:t>H</m:t>
                          </m:r>
                        </m:sub>
                      </m:sSub>
                    </m:e>
                    <m:sup>
                      <m:r>
                        <w:rPr>
                          <w:rFonts w:ascii="Cambria Math" w:hAnsi="Cambria Math" w:cs="Times New Roman"/>
                          <w:sz w:val="18"/>
                          <w:szCs w:val="18"/>
                          <w:lang w:val="en-GB"/>
                        </w:rPr>
                        <m:t>2</m:t>
                      </m:r>
                    </m:sup>
                  </m:sSup>
                </m:den>
              </m:f>
            </m:oMath>
          </w:p>
          <w:p w14:paraId="67184987" w14:textId="77777777" w:rsidR="001E3AC1" w:rsidRPr="00E725EB" w:rsidRDefault="001E3AC1" w:rsidP="001E3AC1">
            <w:pPr>
              <w:rPr>
                <w:rFonts w:ascii="Times New Roman" w:eastAsiaTheme="minorEastAsia" w:hAnsi="Times New Roman" w:cs="Times New Roman"/>
                <w:sz w:val="18"/>
                <w:szCs w:val="18"/>
                <w:lang w:val="en-GB"/>
              </w:rPr>
            </w:pPr>
            <w:r>
              <w:rPr>
                <w:rFonts w:ascii="Times New Roman" w:eastAsiaTheme="minorEastAsia" w:hAnsi="Times New Roman" w:cs="Times New Roman"/>
                <w:sz w:val="18"/>
                <w:szCs w:val="18"/>
                <w:lang w:val="en-GB"/>
              </w:rPr>
              <w:t>Large aggregate fraction (D</w:t>
            </w:r>
            <w:r w:rsidRPr="00E725EB">
              <w:rPr>
                <w:rFonts w:ascii="Times New Roman" w:eastAsiaTheme="minorEastAsia" w:hAnsi="Times New Roman" w:cs="Times New Roman"/>
                <w:sz w:val="18"/>
                <w:szCs w:val="18"/>
                <w:vertAlign w:val="subscript"/>
                <w:lang w:val="en-GB"/>
              </w:rPr>
              <w:t>H</w:t>
            </w:r>
            <w:r>
              <w:rPr>
                <w:rFonts w:ascii="Times New Roman" w:eastAsiaTheme="minorEastAsia" w:hAnsi="Times New Roman" w:cs="Times New Roman"/>
                <w:sz w:val="18"/>
                <w:szCs w:val="18"/>
                <w:lang w:val="en-GB"/>
              </w:rPr>
              <w:t xml:space="preserve"> ⁓ 4-5 μm) was found but not included which abundance was ≤ 5 %.</w:t>
            </w:r>
          </w:p>
          <w:p w14:paraId="6937F690" w14:textId="77777777" w:rsidR="00EF325E" w:rsidRDefault="00EF325E" w:rsidP="00EF325E">
            <w:pPr>
              <w:rPr>
                <w:lang w:val="en-GB"/>
              </w:rPr>
            </w:pPr>
          </w:p>
          <w:p w14:paraId="0F0E70F3" w14:textId="77777777" w:rsidR="00AD4AED" w:rsidRDefault="00AD4AED" w:rsidP="00EF325E">
            <w:pPr>
              <w:rPr>
                <w:lang w:val="en-GB"/>
              </w:rPr>
            </w:pPr>
          </w:p>
          <w:p w14:paraId="2532B628" w14:textId="77777777" w:rsidR="001E3AC1" w:rsidRDefault="001E3AC1" w:rsidP="00EF325E">
            <w:pPr>
              <w:rPr>
                <w:lang w:val="en-GB"/>
              </w:rPr>
            </w:pPr>
          </w:p>
          <w:p w14:paraId="270267EF" w14:textId="77777777" w:rsidR="001E3AC1" w:rsidRDefault="001E3AC1" w:rsidP="00EF325E">
            <w:pPr>
              <w:rPr>
                <w:lang w:val="en-GB"/>
              </w:rPr>
            </w:pPr>
          </w:p>
          <w:p w14:paraId="72CA85C6" w14:textId="77777777" w:rsidR="001E3AC1" w:rsidRDefault="001E3AC1" w:rsidP="00EF325E">
            <w:pPr>
              <w:rPr>
                <w:lang w:val="en-GB"/>
              </w:rPr>
            </w:pPr>
          </w:p>
          <w:p w14:paraId="2F8D1041" w14:textId="77777777" w:rsidR="001E3AC1" w:rsidRDefault="001E3AC1" w:rsidP="00EF325E">
            <w:pPr>
              <w:rPr>
                <w:lang w:val="en-GB"/>
              </w:rPr>
            </w:pPr>
          </w:p>
          <w:p w14:paraId="36320B9E" w14:textId="77777777" w:rsidR="001E3AC1" w:rsidRDefault="001E3AC1" w:rsidP="00EF325E">
            <w:pPr>
              <w:rPr>
                <w:lang w:val="en-GB"/>
              </w:rPr>
            </w:pPr>
          </w:p>
          <w:p w14:paraId="15A3DCCB" w14:textId="77777777" w:rsidR="001E3AC1" w:rsidRDefault="001E3AC1" w:rsidP="00EF325E">
            <w:pPr>
              <w:rPr>
                <w:lang w:val="en-GB"/>
              </w:rPr>
            </w:pPr>
          </w:p>
          <w:p w14:paraId="7F920BA7" w14:textId="77777777" w:rsidR="001E3AC1" w:rsidRDefault="001E3AC1" w:rsidP="00EF325E">
            <w:pPr>
              <w:rPr>
                <w:lang w:val="en-GB"/>
              </w:rPr>
            </w:pPr>
          </w:p>
          <w:p w14:paraId="4FAE96AF" w14:textId="77777777" w:rsidR="001E3AC1" w:rsidRDefault="001E3AC1" w:rsidP="00EF325E">
            <w:pPr>
              <w:rPr>
                <w:lang w:val="en-GB"/>
              </w:rPr>
            </w:pPr>
          </w:p>
          <w:p w14:paraId="24A77909" w14:textId="77777777" w:rsidR="001E3AC1" w:rsidRDefault="001E3AC1" w:rsidP="00EF325E">
            <w:pPr>
              <w:rPr>
                <w:lang w:val="en-GB"/>
              </w:rPr>
            </w:pPr>
          </w:p>
          <w:p w14:paraId="39267F51" w14:textId="77777777" w:rsidR="001E3AC1" w:rsidRDefault="001E3AC1" w:rsidP="00EF325E">
            <w:pPr>
              <w:rPr>
                <w:lang w:val="en-GB"/>
              </w:rPr>
            </w:pPr>
          </w:p>
          <w:p w14:paraId="333A3372" w14:textId="77777777" w:rsidR="001E3AC1" w:rsidRDefault="001E3AC1" w:rsidP="00EF325E">
            <w:pPr>
              <w:rPr>
                <w:lang w:val="en-GB"/>
              </w:rPr>
            </w:pPr>
          </w:p>
          <w:p w14:paraId="24C0A22A" w14:textId="77777777" w:rsidR="001E3AC1" w:rsidRDefault="001E3AC1" w:rsidP="00EF325E">
            <w:pPr>
              <w:rPr>
                <w:lang w:val="en-GB"/>
              </w:rPr>
            </w:pPr>
          </w:p>
          <w:p w14:paraId="51A2D34B" w14:textId="77777777" w:rsidR="00AD4AED" w:rsidRDefault="00AD4AED" w:rsidP="00EF325E">
            <w:pPr>
              <w:rPr>
                <w:lang w:val="en-GB"/>
              </w:rPr>
            </w:pPr>
          </w:p>
          <w:p w14:paraId="425A7DD8" w14:textId="77777777" w:rsidR="00AD4AED" w:rsidRDefault="00AD4AED" w:rsidP="00EF325E">
            <w:pPr>
              <w:rPr>
                <w:lang w:val="en-GB"/>
              </w:rPr>
            </w:pPr>
          </w:p>
          <w:p w14:paraId="3B491524" w14:textId="77777777" w:rsidR="00AD4AED" w:rsidRPr="008E4658" w:rsidRDefault="00AD4AED" w:rsidP="00EF325E">
            <w:pPr>
              <w:rPr>
                <w:lang w:val="en-GB"/>
              </w:rPr>
            </w:pPr>
          </w:p>
        </w:tc>
      </w:tr>
    </w:tbl>
    <w:p w14:paraId="6A283C25" w14:textId="09CDF61B" w:rsidR="008B344C" w:rsidRDefault="00AD4AED" w:rsidP="00AD4AED">
      <w:pPr>
        <w:spacing w:line="240" w:lineRule="auto"/>
        <w:jc w:val="center"/>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inline distT="0" distB="0" distL="0" distR="0" wp14:anchorId="3D671258" wp14:editId="488CCD4D">
            <wp:extent cx="3624865" cy="2344615"/>
            <wp:effectExtent l="0" t="0" r="0" b="0"/>
            <wp:docPr id="410801658" name="Immagine 1" descr="Immagine che contiene testo, linea, diagramm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801658" name="Immagine 1" descr="Immagine che contiene testo, linea, diagramma, Carattere&#10;&#10;Descrizione generata automaticament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654508" cy="2363789"/>
                    </a:xfrm>
                    <a:prstGeom prst="rect">
                      <a:avLst/>
                    </a:prstGeom>
                  </pic:spPr>
                </pic:pic>
              </a:graphicData>
            </a:graphic>
          </wp:inline>
        </w:drawing>
      </w:r>
    </w:p>
    <w:p w14:paraId="7DAA42BF" w14:textId="722B47EB" w:rsidR="00E548FB" w:rsidRDefault="00AD4AED" w:rsidP="00AD4AED">
      <w:pPr>
        <w:spacing w:after="0" w:line="240" w:lineRule="auto"/>
        <w:jc w:val="both"/>
        <w:rPr>
          <w:rFonts w:ascii="Times New Roman" w:hAnsi="Times New Roman"/>
          <w:sz w:val="24"/>
          <w:szCs w:val="24"/>
          <w:lang w:val="en-GB"/>
        </w:rPr>
      </w:pPr>
      <w:r w:rsidRPr="00874920">
        <w:rPr>
          <w:rFonts w:ascii="Times New Roman" w:hAnsi="Times New Roman"/>
          <w:b/>
          <w:bCs/>
          <w:sz w:val="24"/>
          <w:szCs w:val="24"/>
          <w:lang w:val="en-GB"/>
        </w:rPr>
        <w:t>Figure S1</w:t>
      </w:r>
      <w:r w:rsidR="005A5A95">
        <w:rPr>
          <w:rFonts w:ascii="Times New Roman" w:hAnsi="Times New Roman"/>
          <w:b/>
          <w:bCs/>
          <w:sz w:val="24"/>
          <w:szCs w:val="24"/>
          <w:lang w:val="en-GB"/>
        </w:rPr>
        <w:t>7</w:t>
      </w:r>
      <w:r w:rsidRPr="00874920">
        <w:rPr>
          <w:rFonts w:ascii="Times New Roman" w:hAnsi="Times New Roman"/>
          <w:b/>
          <w:bCs/>
          <w:sz w:val="24"/>
          <w:szCs w:val="24"/>
          <w:lang w:val="en-GB"/>
        </w:rPr>
        <w:t>.</w:t>
      </w:r>
      <w:r>
        <w:rPr>
          <w:rFonts w:ascii="Times New Roman" w:hAnsi="Times New Roman"/>
          <w:sz w:val="24"/>
          <w:szCs w:val="24"/>
          <w:lang w:val="en-GB"/>
        </w:rPr>
        <w:t xml:space="preserve"> Water remediation experiments on 62.5 </w:t>
      </w:r>
      <w:r>
        <w:rPr>
          <w:rFonts w:ascii="Times New Roman" w:hAnsi="Times New Roman" w:cs="Times New Roman"/>
          <w:sz w:val="24"/>
          <w:szCs w:val="24"/>
          <w:lang w:val="en-GB"/>
        </w:rPr>
        <w:t>μ</w:t>
      </w:r>
      <w:r>
        <w:rPr>
          <w:rFonts w:ascii="Times New Roman" w:hAnsi="Times New Roman"/>
          <w:sz w:val="24"/>
          <w:szCs w:val="24"/>
          <w:lang w:val="en-GB"/>
        </w:rPr>
        <w:t xml:space="preserve">g/mL water dispersions of MNPs@Captisol and MNPs performed until 40 min with 10 </w:t>
      </w:r>
      <w:r>
        <w:rPr>
          <w:rFonts w:ascii="Times New Roman" w:hAnsi="Times New Roman" w:cs="Times New Roman"/>
          <w:sz w:val="24"/>
          <w:szCs w:val="24"/>
          <w:lang w:val="en-GB"/>
        </w:rPr>
        <w:t>μ</w:t>
      </w:r>
      <w:r>
        <w:rPr>
          <w:rFonts w:ascii="Times New Roman" w:hAnsi="Times New Roman"/>
          <w:sz w:val="24"/>
          <w:szCs w:val="24"/>
          <w:lang w:val="en-GB"/>
        </w:rPr>
        <w:t xml:space="preserve">M solution of methylorange. </w:t>
      </w:r>
    </w:p>
    <w:p w14:paraId="2056B6E0" w14:textId="77777777" w:rsidR="007D43DF" w:rsidRDefault="007D43DF" w:rsidP="00AD4AED">
      <w:pPr>
        <w:spacing w:after="0" w:line="240" w:lineRule="auto"/>
        <w:jc w:val="both"/>
        <w:rPr>
          <w:rFonts w:ascii="Times New Roman" w:hAnsi="Times New Roman"/>
          <w:sz w:val="24"/>
          <w:szCs w:val="24"/>
          <w:lang w:val="en-GB"/>
        </w:rPr>
      </w:pPr>
    </w:p>
    <w:p w14:paraId="0C1110AA" w14:textId="23E08398" w:rsidR="007D43DF" w:rsidRDefault="007D43DF" w:rsidP="007D43DF">
      <w:pPr>
        <w:spacing w:after="0" w:line="240" w:lineRule="auto"/>
        <w:jc w:val="center"/>
        <w:rPr>
          <w:rFonts w:ascii="Times New Roman" w:hAnsi="Times New Roman"/>
          <w:sz w:val="24"/>
          <w:szCs w:val="24"/>
          <w:lang w:val="en-GB"/>
        </w:rPr>
      </w:pPr>
      <w:r>
        <w:rPr>
          <w:rFonts w:ascii="Times New Roman" w:hAnsi="Times New Roman"/>
          <w:noProof/>
          <w:sz w:val="24"/>
          <w:szCs w:val="24"/>
          <w:lang w:val="en-GB"/>
        </w:rPr>
        <w:drawing>
          <wp:inline distT="0" distB="0" distL="0" distR="0" wp14:anchorId="77251A62" wp14:editId="60D14818">
            <wp:extent cx="2906486" cy="2398047"/>
            <wp:effectExtent l="0" t="0" r="8255" b="2540"/>
            <wp:docPr id="189827657" name="Immagine 1" descr="Immagine che contiene testo, diagramma, linea, schizz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27657" name="Immagine 1" descr="Immagine che contiene testo, diagramma, linea, schizzo&#10;&#10;Il contenuto generato dall'IA potrebbe non essere corretto."/>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29391" cy="2416945"/>
                    </a:xfrm>
                    <a:prstGeom prst="rect">
                      <a:avLst/>
                    </a:prstGeom>
                  </pic:spPr>
                </pic:pic>
              </a:graphicData>
            </a:graphic>
          </wp:inline>
        </w:drawing>
      </w:r>
    </w:p>
    <w:p w14:paraId="6CD27642" w14:textId="562EE9EF" w:rsidR="007D43DF" w:rsidRDefault="007D43DF" w:rsidP="007D43DF">
      <w:pPr>
        <w:spacing w:after="0" w:line="240" w:lineRule="auto"/>
        <w:rPr>
          <w:rFonts w:ascii="Times New Roman" w:hAnsi="Times New Roman"/>
          <w:sz w:val="24"/>
          <w:szCs w:val="24"/>
          <w:lang w:val="en-GB"/>
        </w:rPr>
      </w:pPr>
      <w:r w:rsidRPr="00874920">
        <w:rPr>
          <w:rFonts w:ascii="Times New Roman" w:hAnsi="Times New Roman"/>
          <w:b/>
          <w:bCs/>
          <w:sz w:val="24"/>
          <w:szCs w:val="24"/>
          <w:lang w:val="en-GB"/>
        </w:rPr>
        <w:t>Figure S1</w:t>
      </w:r>
      <w:r>
        <w:rPr>
          <w:rFonts w:ascii="Times New Roman" w:hAnsi="Times New Roman"/>
          <w:b/>
          <w:bCs/>
          <w:sz w:val="24"/>
          <w:szCs w:val="24"/>
          <w:lang w:val="en-GB"/>
        </w:rPr>
        <w:t>8</w:t>
      </w:r>
      <w:r w:rsidRPr="00874920">
        <w:rPr>
          <w:rFonts w:ascii="Times New Roman" w:hAnsi="Times New Roman"/>
          <w:b/>
          <w:bCs/>
          <w:sz w:val="24"/>
          <w:szCs w:val="24"/>
          <w:lang w:val="en-GB"/>
        </w:rPr>
        <w:t>.</w:t>
      </w:r>
      <w:r>
        <w:rPr>
          <w:rFonts w:ascii="Times New Roman" w:hAnsi="Times New Roman"/>
          <w:sz w:val="24"/>
          <w:szCs w:val="24"/>
          <w:lang w:val="en-GB"/>
        </w:rPr>
        <w:t xml:space="preserve"> </w:t>
      </w:r>
      <w:r>
        <w:rPr>
          <w:rFonts w:ascii="Times New Roman" w:hAnsi="Times New Roman"/>
          <w:sz w:val="24"/>
          <w:szCs w:val="24"/>
          <w:lang w:val="en-GB"/>
        </w:rPr>
        <w:t>Complexation experiments of Captisol and paraquat in different molar ratios.</w:t>
      </w:r>
    </w:p>
    <w:p w14:paraId="09C8F6A1" w14:textId="1F8553E1" w:rsidR="00AD4AED" w:rsidRPr="00461CD3" w:rsidRDefault="00AD4AED" w:rsidP="00461CD3">
      <w:pPr>
        <w:rPr>
          <w:rFonts w:ascii="Times New Roman" w:hAnsi="Times New Roman"/>
          <w:sz w:val="24"/>
          <w:szCs w:val="24"/>
          <w:lang w:val="en-GB"/>
        </w:rPr>
      </w:pPr>
    </w:p>
    <w:sectPr w:rsidR="00AD4AED" w:rsidRPr="00461CD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w:panose1 w:val="02020603050405020304"/>
    <w:charset w:val="00"/>
    <w:family w:val="roman"/>
    <w:pitch w:val="variable"/>
    <w:sig w:usb0="00000007" w:usb1="00000000" w:usb2="00000000" w:usb3="00000000" w:csb0="00000093"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DC339E"/>
    <w:multiLevelType w:val="hybridMultilevel"/>
    <w:tmpl w:val="13B2F43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3447892"/>
    <w:multiLevelType w:val="hybridMultilevel"/>
    <w:tmpl w:val="D72C30F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CD12B28"/>
    <w:multiLevelType w:val="hybridMultilevel"/>
    <w:tmpl w:val="0FEE8A8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80276451">
    <w:abstractNumId w:val="0"/>
  </w:num>
  <w:num w:numId="2" w16cid:durableId="2114743155">
    <w:abstractNumId w:val="1"/>
  </w:num>
  <w:num w:numId="3" w16cid:durableId="85592325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zAxNDMytTA3MrewMDdW0lEKTi0uzszPAykwqQUAKW4cMywAAAA="/>
  </w:docVars>
  <w:rsids>
    <w:rsidRoot w:val="002C06E8"/>
    <w:rsid w:val="00003510"/>
    <w:rsid w:val="0002501E"/>
    <w:rsid w:val="00040876"/>
    <w:rsid w:val="000F5105"/>
    <w:rsid w:val="00134A91"/>
    <w:rsid w:val="001D0E3C"/>
    <w:rsid w:val="001E3AC1"/>
    <w:rsid w:val="002122A4"/>
    <w:rsid w:val="00267A0D"/>
    <w:rsid w:val="002A5F6B"/>
    <w:rsid w:val="002A6394"/>
    <w:rsid w:val="002C06E8"/>
    <w:rsid w:val="0030369E"/>
    <w:rsid w:val="003936D6"/>
    <w:rsid w:val="003F5C33"/>
    <w:rsid w:val="00405939"/>
    <w:rsid w:val="004245CE"/>
    <w:rsid w:val="00451BA3"/>
    <w:rsid w:val="00461CD3"/>
    <w:rsid w:val="00462546"/>
    <w:rsid w:val="00482086"/>
    <w:rsid w:val="00491A71"/>
    <w:rsid w:val="004A7B4A"/>
    <w:rsid w:val="004C1EA1"/>
    <w:rsid w:val="004D37BD"/>
    <w:rsid w:val="004D5B9E"/>
    <w:rsid w:val="004F0F2A"/>
    <w:rsid w:val="0051042D"/>
    <w:rsid w:val="00515A48"/>
    <w:rsid w:val="00553630"/>
    <w:rsid w:val="005A5A95"/>
    <w:rsid w:val="005E2994"/>
    <w:rsid w:val="005F2F91"/>
    <w:rsid w:val="00632729"/>
    <w:rsid w:val="006331C9"/>
    <w:rsid w:val="00642F3F"/>
    <w:rsid w:val="006870ED"/>
    <w:rsid w:val="0068793D"/>
    <w:rsid w:val="006A04AD"/>
    <w:rsid w:val="006A5E00"/>
    <w:rsid w:val="006F050D"/>
    <w:rsid w:val="00715444"/>
    <w:rsid w:val="007470FF"/>
    <w:rsid w:val="00780CDC"/>
    <w:rsid w:val="007D40D3"/>
    <w:rsid w:val="007D43DF"/>
    <w:rsid w:val="00851605"/>
    <w:rsid w:val="00857A1B"/>
    <w:rsid w:val="00874920"/>
    <w:rsid w:val="008849E7"/>
    <w:rsid w:val="008B344C"/>
    <w:rsid w:val="008E4658"/>
    <w:rsid w:val="008F5F27"/>
    <w:rsid w:val="009A74FE"/>
    <w:rsid w:val="009D64F3"/>
    <w:rsid w:val="009F7697"/>
    <w:rsid w:val="00A40FA1"/>
    <w:rsid w:val="00A46575"/>
    <w:rsid w:val="00A665E0"/>
    <w:rsid w:val="00A827A0"/>
    <w:rsid w:val="00AB3C0F"/>
    <w:rsid w:val="00AC7A2D"/>
    <w:rsid w:val="00AD2750"/>
    <w:rsid w:val="00AD4AED"/>
    <w:rsid w:val="00B42E12"/>
    <w:rsid w:val="00B44F59"/>
    <w:rsid w:val="00BD32E4"/>
    <w:rsid w:val="00C04D4B"/>
    <w:rsid w:val="00C11A59"/>
    <w:rsid w:val="00C2042D"/>
    <w:rsid w:val="00C80DD8"/>
    <w:rsid w:val="00C82ACE"/>
    <w:rsid w:val="00D73E96"/>
    <w:rsid w:val="00E548FB"/>
    <w:rsid w:val="00E62637"/>
    <w:rsid w:val="00E725EB"/>
    <w:rsid w:val="00E953F1"/>
    <w:rsid w:val="00EE202A"/>
    <w:rsid w:val="00EF325E"/>
    <w:rsid w:val="00F169F8"/>
    <w:rsid w:val="00F21EBE"/>
    <w:rsid w:val="00F52D8D"/>
    <w:rsid w:val="00F75E75"/>
    <w:rsid w:val="00F92B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B95F5"/>
  <w15:chartTrackingRefBased/>
  <w15:docId w15:val="{6D9A0758-B58B-4BFC-B84C-B4548B250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C06E8"/>
  </w:style>
  <w:style w:type="paragraph" w:styleId="Titolo1">
    <w:name w:val="heading 1"/>
    <w:basedOn w:val="Normale"/>
    <w:next w:val="Normale"/>
    <w:link w:val="Titolo1Carattere"/>
    <w:uiPriority w:val="9"/>
    <w:qFormat/>
    <w:rsid w:val="002C06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C06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C06E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C06E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C06E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C06E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C06E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C06E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C06E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C06E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C06E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C06E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C06E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C06E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C06E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C06E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C06E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C06E8"/>
    <w:rPr>
      <w:rFonts w:eastAsiaTheme="majorEastAsia" w:cstheme="majorBidi"/>
      <w:color w:val="272727" w:themeColor="text1" w:themeTint="D8"/>
    </w:rPr>
  </w:style>
  <w:style w:type="paragraph" w:styleId="Titolo">
    <w:name w:val="Title"/>
    <w:basedOn w:val="Normale"/>
    <w:next w:val="Normale"/>
    <w:link w:val="TitoloCarattere"/>
    <w:uiPriority w:val="10"/>
    <w:qFormat/>
    <w:rsid w:val="002C06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C06E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C06E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C06E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C06E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C06E8"/>
    <w:rPr>
      <w:i/>
      <w:iCs/>
      <w:color w:val="404040" w:themeColor="text1" w:themeTint="BF"/>
    </w:rPr>
  </w:style>
  <w:style w:type="paragraph" w:styleId="Paragrafoelenco">
    <w:name w:val="List Paragraph"/>
    <w:basedOn w:val="Normale"/>
    <w:uiPriority w:val="34"/>
    <w:qFormat/>
    <w:rsid w:val="002C06E8"/>
    <w:pPr>
      <w:ind w:left="720"/>
      <w:contextualSpacing/>
    </w:pPr>
  </w:style>
  <w:style w:type="character" w:styleId="Enfasiintensa">
    <w:name w:val="Intense Emphasis"/>
    <w:basedOn w:val="Carpredefinitoparagrafo"/>
    <w:uiPriority w:val="21"/>
    <w:qFormat/>
    <w:rsid w:val="002C06E8"/>
    <w:rPr>
      <w:i/>
      <w:iCs/>
      <w:color w:val="0F4761" w:themeColor="accent1" w:themeShade="BF"/>
    </w:rPr>
  </w:style>
  <w:style w:type="paragraph" w:styleId="Citazioneintensa">
    <w:name w:val="Intense Quote"/>
    <w:basedOn w:val="Normale"/>
    <w:next w:val="Normale"/>
    <w:link w:val="CitazioneintensaCarattere"/>
    <w:uiPriority w:val="30"/>
    <w:qFormat/>
    <w:rsid w:val="002C06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C06E8"/>
    <w:rPr>
      <w:i/>
      <w:iCs/>
      <w:color w:val="0F4761" w:themeColor="accent1" w:themeShade="BF"/>
    </w:rPr>
  </w:style>
  <w:style w:type="character" w:styleId="Riferimentointenso">
    <w:name w:val="Intense Reference"/>
    <w:basedOn w:val="Carpredefinitoparagrafo"/>
    <w:uiPriority w:val="32"/>
    <w:qFormat/>
    <w:rsid w:val="002C06E8"/>
    <w:rPr>
      <w:b/>
      <w:bCs/>
      <w:smallCaps/>
      <w:color w:val="0F4761" w:themeColor="accent1" w:themeShade="BF"/>
      <w:spacing w:val="5"/>
    </w:rPr>
  </w:style>
  <w:style w:type="character" w:styleId="Collegamentoipertestuale">
    <w:name w:val="Hyperlink"/>
    <w:basedOn w:val="Carpredefinitoparagrafo"/>
    <w:uiPriority w:val="99"/>
    <w:unhideWhenUsed/>
    <w:rsid w:val="002C06E8"/>
    <w:rPr>
      <w:color w:val="467886" w:themeColor="hyperlink"/>
      <w:u w:val="single"/>
    </w:rPr>
  </w:style>
  <w:style w:type="character" w:styleId="Rimandocommento">
    <w:name w:val="annotation reference"/>
    <w:basedOn w:val="Carpredefinitoparagrafo"/>
    <w:uiPriority w:val="99"/>
    <w:semiHidden/>
    <w:unhideWhenUsed/>
    <w:rsid w:val="002C06E8"/>
    <w:rPr>
      <w:sz w:val="16"/>
      <w:szCs w:val="16"/>
    </w:rPr>
  </w:style>
  <w:style w:type="paragraph" w:styleId="Testocommento">
    <w:name w:val="annotation text"/>
    <w:basedOn w:val="Normale"/>
    <w:link w:val="TestocommentoCarattere"/>
    <w:uiPriority w:val="99"/>
    <w:unhideWhenUsed/>
    <w:rsid w:val="002C06E8"/>
    <w:pPr>
      <w:spacing w:line="240" w:lineRule="auto"/>
    </w:pPr>
    <w:rPr>
      <w:sz w:val="20"/>
      <w:szCs w:val="20"/>
    </w:rPr>
  </w:style>
  <w:style w:type="character" w:customStyle="1" w:styleId="TestocommentoCarattere">
    <w:name w:val="Testo commento Carattere"/>
    <w:basedOn w:val="Carpredefinitoparagrafo"/>
    <w:link w:val="Testocommento"/>
    <w:uiPriority w:val="99"/>
    <w:rsid w:val="002C06E8"/>
    <w:rPr>
      <w:sz w:val="20"/>
      <w:szCs w:val="20"/>
    </w:rPr>
  </w:style>
  <w:style w:type="character" w:styleId="Menzionenonrisolta">
    <w:name w:val="Unresolved Mention"/>
    <w:basedOn w:val="Carpredefinitoparagrafo"/>
    <w:uiPriority w:val="99"/>
    <w:semiHidden/>
    <w:unhideWhenUsed/>
    <w:rsid w:val="002C06E8"/>
    <w:rPr>
      <w:color w:val="605E5C"/>
      <w:shd w:val="clear" w:color="auto" w:fill="E1DFDD"/>
    </w:rPr>
  </w:style>
  <w:style w:type="paragraph" w:customStyle="1" w:styleId="TAMainText">
    <w:name w:val="TA_Main_Text"/>
    <w:basedOn w:val="Normale"/>
    <w:rsid w:val="007D40D3"/>
    <w:pPr>
      <w:spacing w:after="0" w:line="480" w:lineRule="auto"/>
      <w:ind w:firstLine="202"/>
      <w:jc w:val="both"/>
    </w:pPr>
    <w:rPr>
      <w:rFonts w:ascii="Times" w:eastAsia="Times New Roman" w:hAnsi="Times" w:cs="Times New Roman"/>
      <w:kern w:val="0"/>
      <w:sz w:val="24"/>
      <w:szCs w:val="20"/>
      <w:lang w:val="en-US" w:eastAsia="it-IT"/>
      <w14:ligatures w14:val="none"/>
    </w:rPr>
  </w:style>
  <w:style w:type="paragraph" w:customStyle="1" w:styleId="MDPI33textspaceafter">
    <w:name w:val="MDPI_3.3_text_space_after"/>
    <w:basedOn w:val="Normale"/>
    <w:qFormat/>
    <w:rsid w:val="007D40D3"/>
    <w:pPr>
      <w:adjustRightInd w:val="0"/>
      <w:snapToGrid w:val="0"/>
      <w:spacing w:after="240" w:line="260" w:lineRule="atLeast"/>
      <w:ind w:firstLine="425"/>
      <w:jc w:val="both"/>
    </w:pPr>
    <w:rPr>
      <w:rFonts w:ascii="Palatino Linotype" w:eastAsia="Times New Roman" w:hAnsi="Palatino Linotype" w:cs="Times New Roman"/>
      <w:snapToGrid w:val="0"/>
      <w:color w:val="000000"/>
      <w:kern w:val="0"/>
      <w:sz w:val="20"/>
      <w:lang w:val="en-US" w:eastAsia="de-DE" w:bidi="en-US"/>
      <w14:ligatures w14:val="none"/>
    </w:rPr>
  </w:style>
  <w:style w:type="table" w:styleId="Grigliatabella">
    <w:name w:val="Table Grid"/>
    <w:basedOn w:val="Tabellanormale"/>
    <w:uiPriority w:val="39"/>
    <w:rsid w:val="008E46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8E4658"/>
    <w:pPr>
      <w:spacing w:after="200" w:line="240" w:lineRule="auto"/>
    </w:pPr>
    <w:rPr>
      <w:i/>
      <w:iCs/>
      <w:color w:val="0E2841" w:themeColor="text2"/>
      <w:kern w:val="0"/>
      <w:sz w:val="18"/>
      <w:szCs w:val="18"/>
      <w14:ligatures w14:val="none"/>
    </w:rPr>
  </w:style>
  <w:style w:type="character" w:styleId="Testosegnaposto">
    <w:name w:val="Placeholder Text"/>
    <w:basedOn w:val="Carpredefinitoparagrafo"/>
    <w:uiPriority w:val="99"/>
    <w:semiHidden/>
    <w:rsid w:val="004245CE"/>
    <w:rPr>
      <w:color w:val="666666"/>
    </w:rPr>
  </w:style>
  <w:style w:type="paragraph" w:styleId="Soggettocommento">
    <w:name w:val="annotation subject"/>
    <w:basedOn w:val="Testocommento"/>
    <w:next w:val="Testocommento"/>
    <w:link w:val="SoggettocommentoCarattere"/>
    <w:uiPriority w:val="99"/>
    <w:semiHidden/>
    <w:unhideWhenUsed/>
    <w:rsid w:val="00E62637"/>
    <w:rPr>
      <w:b/>
      <w:bCs/>
    </w:rPr>
  </w:style>
  <w:style w:type="character" w:customStyle="1" w:styleId="SoggettocommentoCarattere">
    <w:name w:val="Soggetto commento Carattere"/>
    <w:basedOn w:val="TestocommentoCarattere"/>
    <w:link w:val="Soggettocommento"/>
    <w:uiPriority w:val="99"/>
    <w:semiHidden/>
    <w:rsid w:val="00E6263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18" Type="http://schemas.openxmlformats.org/officeDocument/2006/relationships/image" Target="media/image11.tif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tiff"/><Relationship Id="rId7" Type="http://schemas.openxmlformats.org/officeDocument/2006/relationships/hyperlink" Target="mailto:antonino.mazzaglia@cnr.it" TargetMode="External"/><Relationship Id="rId12" Type="http://schemas.openxmlformats.org/officeDocument/2006/relationships/image" Target="media/image5.jpeg"/><Relationship Id="rId17" Type="http://schemas.openxmlformats.org/officeDocument/2006/relationships/image" Target="media/image10.tiff"/><Relationship Id="rId25" Type="http://schemas.openxmlformats.org/officeDocument/2006/relationships/image" Target="media/image18.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tiff"/><Relationship Id="rId1" Type="http://schemas.openxmlformats.org/officeDocument/2006/relationships/customXml" Target="../customXml/item1.xml"/><Relationship Id="rId6" Type="http://schemas.openxmlformats.org/officeDocument/2006/relationships/hyperlink" Target="mailto:giuseppe.nocito@cnr.it" TargetMode="External"/><Relationship Id="rId11" Type="http://schemas.openxmlformats.org/officeDocument/2006/relationships/image" Target="media/image4.jpeg"/><Relationship Id="rId24" Type="http://schemas.openxmlformats.org/officeDocument/2006/relationships/image" Target="media/image17.tiff"/><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image" Target="media/image16.tiff"/><Relationship Id="rId10" Type="http://schemas.openxmlformats.org/officeDocument/2006/relationships/image" Target="media/image3.jpeg"/><Relationship Id="rId19" Type="http://schemas.openxmlformats.org/officeDocument/2006/relationships/image" Target="media/image12.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jpeg"/><Relationship Id="rId22" Type="http://schemas.openxmlformats.org/officeDocument/2006/relationships/image" Target="media/image15.tiff"/><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87C2D2-A384-46A5-A9AF-ACF4353FA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1175</Words>
  <Characters>6704</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NOCITO</dc:creator>
  <cp:keywords/>
  <dc:description/>
  <cp:lastModifiedBy>GIUSEPPE NOCITO</cp:lastModifiedBy>
  <cp:revision>5</cp:revision>
  <dcterms:created xsi:type="dcterms:W3CDTF">2024-12-16T18:57:00Z</dcterms:created>
  <dcterms:modified xsi:type="dcterms:W3CDTF">2025-03-30T13:49:00Z</dcterms:modified>
</cp:coreProperties>
</file>